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2A" w:rsidRDefault="00222C2A" w:rsidP="00222C2A">
      <w:pPr>
        <w:spacing w:after="0" w:line="360" w:lineRule="auto"/>
        <w:ind w:firstLine="360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 xml:space="preserve">Критерии </w:t>
      </w:r>
      <w:r w:rsidRPr="00C47AB3">
        <w:rPr>
          <w:rFonts w:ascii="Times New Roman" w:hAnsi="Times New Roman" w:cs="Times New Roman"/>
          <w:b/>
          <w:sz w:val="26"/>
          <w:szCs w:val="26"/>
        </w:rPr>
        <w:t>оценки организации профилактического проекта</w:t>
      </w:r>
    </w:p>
    <w:p w:rsidR="00222C2A" w:rsidRPr="00C47AB3" w:rsidRDefault="00222C2A" w:rsidP="00222C2A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C47AB3">
        <w:rPr>
          <w:rFonts w:ascii="Times New Roman" w:hAnsi="Times New Roman" w:cs="Times New Roman"/>
          <w:i/>
          <w:sz w:val="26"/>
          <w:szCs w:val="26"/>
        </w:rPr>
        <w:t>Пояснительная записка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>Данные критерии состоят из двух блоков – оценка непосредственно самого профилактического проекта, включающ</w:t>
      </w:r>
      <w:r>
        <w:rPr>
          <w:rFonts w:ascii="Times New Roman" w:hAnsi="Times New Roman" w:cs="Times New Roman"/>
          <w:sz w:val="26"/>
          <w:szCs w:val="26"/>
        </w:rPr>
        <w:t>ая</w:t>
      </w:r>
      <w:r w:rsidRPr="00C47AB3">
        <w:rPr>
          <w:rFonts w:ascii="Times New Roman" w:hAnsi="Times New Roman" w:cs="Times New Roman"/>
          <w:sz w:val="26"/>
          <w:szCs w:val="26"/>
        </w:rPr>
        <w:t xml:space="preserve"> в себя 10 критериев, и оценка </w:t>
      </w:r>
      <w:r>
        <w:rPr>
          <w:rFonts w:ascii="Times New Roman" w:hAnsi="Times New Roman" w:cs="Times New Roman"/>
          <w:sz w:val="26"/>
          <w:szCs w:val="26"/>
        </w:rPr>
        <w:t>результативности</w:t>
      </w:r>
      <w:r w:rsidRPr="00C47AB3">
        <w:rPr>
          <w:rFonts w:ascii="Times New Roman" w:hAnsi="Times New Roman" w:cs="Times New Roman"/>
          <w:sz w:val="26"/>
          <w:szCs w:val="26"/>
        </w:rPr>
        <w:t xml:space="preserve"> проекта</w:t>
      </w:r>
      <w:r>
        <w:rPr>
          <w:rFonts w:ascii="Times New Roman" w:hAnsi="Times New Roman" w:cs="Times New Roman"/>
          <w:sz w:val="26"/>
          <w:szCs w:val="26"/>
        </w:rPr>
        <w:t xml:space="preserve">, которая содержит в себе как объективные факторы </w:t>
      </w:r>
      <w:r w:rsidRPr="00C47AB3">
        <w:rPr>
          <w:rFonts w:ascii="Times New Roman" w:hAnsi="Times New Roman" w:cs="Times New Roman"/>
          <w:sz w:val="26"/>
          <w:szCs w:val="26"/>
        </w:rPr>
        <w:t>оценки, так и субъективные, всего 6 критериев. Объективные факторы представляют с</w:t>
      </w:r>
      <w:r>
        <w:rPr>
          <w:rFonts w:ascii="Times New Roman" w:hAnsi="Times New Roman" w:cs="Times New Roman"/>
          <w:sz w:val="26"/>
          <w:szCs w:val="26"/>
        </w:rPr>
        <w:t xml:space="preserve">обой количественные показатели, </w:t>
      </w:r>
      <w:r w:rsidRPr="00C47AB3">
        <w:rPr>
          <w:rFonts w:ascii="Times New Roman" w:hAnsi="Times New Roman" w:cs="Times New Roman"/>
          <w:sz w:val="26"/>
          <w:szCs w:val="26"/>
        </w:rPr>
        <w:t>субъективные факторы представлены в виде о</w:t>
      </w:r>
      <w:r>
        <w:rPr>
          <w:rFonts w:ascii="Times New Roman" w:hAnsi="Times New Roman" w:cs="Times New Roman"/>
          <w:sz w:val="26"/>
          <w:szCs w:val="26"/>
        </w:rPr>
        <w:t xml:space="preserve">ценки программы непосредственно </w:t>
      </w:r>
      <w:r>
        <w:rPr>
          <w:rFonts w:ascii="Times New Roman" w:hAnsi="Times New Roman" w:cs="Times New Roman"/>
          <w:sz w:val="26"/>
          <w:szCs w:val="26"/>
        </w:rPr>
        <w:br/>
      </w:r>
      <w:r w:rsidRPr="00C47AB3">
        <w:rPr>
          <w:rFonts w:ascii="Times New Roman" w:hAnsi="Times New Roman" w:cs="Times New Roman"/>
          <w:sz w:val="26"/>
          <w:szCs w:val="26"/>
        </w:rPr>
        <w:t>ее участниками (подростки и молодежь).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>Каждый из блоков в свою очередь включает в себя частные критерии оценки эффективности по данному направлению.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 xml:space="preserve">Оценка по данным критериям производится следующим образом. Каждая графа включает в себя три степени оценки: «не соответствует», что означает полное несоответствие данному </w:t>
      </w:r>
      <w:r>
        <w:rPr>
          <w:rFonts w:ascii="Times New Roman" w:hAnsi="Times New Roman" w:cs="Times New Roman"/>
          <w:sz w:val="26"/>
          <w:szCs w:val="26"/>
        </w:rPr>
        <w:t xml:space="preserve">критерию, </w:t>
      </w:r>
      <w:r w:rsidRPr="00C47AB3">
        <w:rPr>
          <w:rFonts w:ascii="Times New Roman" w:hAnsi="Times New Roman" w:cs="Times New Roman"/>
          <w:sz w:val="26"/>
          <w:szCs w:val="26"/>
        </w:rPr>
        <w:t>«частично соответствует», что означает соответствие данно</w:t>
      </w:r>
      <w:r>
        <w:rPr>
          <w:rFonts w:ascii="Times New Roman" w:hAnsi="Times New Roman" w:cs="Times New Roman"/>
          <w:sz w:val="26"/>
          <w:szCs w:val="26"/>
        </w:rPr>
        <w:t xml:space="preserve">му критерию более чем на 50%, </w:t>
      </w:r>
      <w:r w:rsidRPr="00C47AB3">
        <w:rPr>
          <w:rFonts w:ascii="Times New Roman" w:hAnsi="Times New Roman" w:cs="Times New Roman"/>
          <w:sz w:val="26"/>
          <w:szCs w:val="26"/>
        </w:rPr>
        <w:t>«полностью соответствует», что означает соответствие данному критерию более чем на 90%.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 xml:space="preserve">Итоговая оценка программы или проекта производится путем подсчета данных </w:t>
      </w:r>
      <w:r>
        <w:rPr>
          <w:rFonts w:ascii="Times New Roman" w:hAnsi="Times New Roman" w:cs="Times New Roman"/>
          <w:sz w:val="26"/>
          <w:szCs w:val="26"/>
        </w:rPr>
        <w:br/>
      </w:r>
      <w:r w:rsidRPr="00C47AB3">
        <w:rPr>
          <w:rFonts w:ascii="Times New Roman" w:hAnsi="Times New Roman" w:cs="Times New Roman"/>
          <w:sz w:val="26"/>
          <w:szCs w:val="26"/>
        </w:rPr>
        <w:t>из первой и второй таблицы – суммируется количество оценок «Не соответствует», «Частично соответствует», «Полностью соответствует».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>Полностью подтверждающей свою эффективность является та программа, у которой в 15 и более из 16 критериев поставлена оценка «полностью соответствует».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 xml:space="preserve">Та программа, у которой в 10 и более из 16 критериев поставлена оценка «частично соответствует» является эффективной, но рекомендуется к доработке.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C47AB3">
        <w:rPr>
          <w:rFonts w:ascii="Times New Roman" w:hAnsi="Times New Roman" w:cs="Times New Roman"/>
          <w:sz w:val="26"/>
          <w:szCs w:val="26"/>
        </w:rPr>
        <w:t>(</w:t>
      </w:r>
      <w:r w:rsidRPr="00C47AB3">
        <w:rPr>
          <w:rFonts w:ascii="Times New Roman" w:hAnsi="Times New Roman" w:cs="Times New Roman"/>
          <w:i/>
          <w:sz w:val="26"/>
          <w:szCs w:val="26"/>
        </w:rPr>
        <w:t>Примечание:</w:t>
      </w:r>
      <w:r w:rsidRPr="00C47AB3">
        <w:rPr>
          <w:rFonts w:ascii="Times New Roman" w:hAnsi="Times New Roman" w:cs="Times New Roman"/>
          <w:sz w:val="26"/>
          <w:szCs w:val="26"/>
        </w:rPr>
        <w:t xml:space="preserve"> в данном случае сумма оценок «частично соответствует» может складываться только при наличии этих оценок в двух блоках оценки (в первом и втором). 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>Программа,</w:t>
      </w:r>
      <w:r>
        <w:rPr>
          <w:rFonts w:ascii="Times New Roman" w:hAnsi="Times New Roman" w:cs="Times New Roman"/>
          <w:sz w:val="26"/>
          <w:szCs w:val="26"/>
        </w:rPr>
        <w:t xml:space="preserve"> у </w:t>
      </w:r>
      <w:r w:rsidRPr="00C47AB3">
        <w:rPr>
          <w:rFonts w:ascii="Times New Roman" w:hAnsi="Times New Roman" w:cs="Times New Roman"/>
          <w:sz w:val="26"/>
          <w:szCs w:val="26"/>
        </w:rPr>
        <w:t xml:space="preserve">которой в 12 и более из 16 критериев поставлена оценка </w:t>
      </w:r>
      <w:r>
        <w:rPr>
          <w:rFonts w:ascii="Times New Roman" w:hAnsi="Times New Roman" w:cs="Times New Roman"/>
          <w:sz w:val="26"/>
          <w:szCs w:val="26"/>
        </w:rPr>
        <w:br/>
      </w:r>
      <w:r w:rsidRPr="00C47AB3">
        <w:rPr>
          <w:rFonts w:ascii="Times New Roman" w:hAnsi="Times New Roman" w:cs="Times New Roman"/>
          <w:sz w:val="26"/>
          <w:szCs w:val="26"/>
        </w:rPr>
        <w:t>«не соответствует», является неэффективной.</w:t>
      </w:r>
    </w:p>
    <w:p w:rsidR="00222C2A" w:rsidRPr="00C47AB3" w:rsidRDefault="00222C2A" w:rsidP="00222C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7AB3">
        <w:rPr>
          <w:rFonts w:ascii="Times New Roman" w:hAnsi="Times New Roman" w:cs="Times New Roman"/>
          <w:sz w:val="26"/>
          <w:szCs w:val="26"/>
        </w:rPr>
        <w:t>При возникновении спорных моментов, когда количество результатов по каждому критерию примерно одинаковое или не представляется возможным выставить итоговую оценку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47AB3">
        <w:rPr>
          <w:rFonts w:ascii="Times New Roman" w:hAnsi="Times New Roman" w:cs="Times New Roman"/>
          <w:sz w:val="26"/>
          <w:szCs w:val="26"/>
        </w:rPr>
        <w:t xml:space="preserve"> руководствуясь выше написанным – результат оценки программы определяется </w:t>
      </w:r>
      <w:r>
        <w:rPr>
          <w:rFonts w:ascii="Times New Roman" w:hAnsi="Times New Roman" w:cs="Times New Roman"/>
          <w:sz w:val="26"/>
          <w:szCs w:val="26"/>
        </w:rPr>
        <w:br/>
      </w:r>
      <w:r w:rsidRPr="00C47AB3">
        <w:rPr>
          <w:rFonts w:ascii="Times New Roman" w:hAnsi="Times New Roman" w:cs="Times New Roman"/>
          <w:sz w:val="26"/>
          <w:szCs w:val="26"/>
        </w:rPr>
        <w:t>по усмотрению председателя комиссии, занимающейся оценкой программ антинаркотической направленности. Также, на усмотрение комиссии, программа может быть представлена к оценке повторно с учетом рекомендаций комиссии.</w:t>
      </w: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47323" w:rsidRDefault="00F47323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47323" w:rsidRDefault="00F47323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47323" w:rsidRDefault="00F47323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47323" w:rsidRDefault="00F47323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47323" w:rsidRDefault="00F47323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ind w:firstLine="360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47AB3">
        <w:rPr>
          <w:rFonts w:ascii="Times New Roman" w:hAnsi="Times New Roman" w:cs="Times New Roman"/>
          <w:i/>
          <w:sz w:val="26"/>
          <w:szCs w:val="26"/>
        </w:rPr>
        <w:lastRenderedPageBreak/>
        <w:t>Приложение 1</w:t>
      </w:r>
    </w:p>
    <w:p w:rsidR="00222C2A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C2A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AB3">
        <w:rPr>
          <w:rFonts w:ascii="Times New Roman" w:hAnsi="Times New Roman" w:cs="Times New Roman"/>
          <w:b/>
          <w:sz w:val="26"/>
          <w:szCs w:val="26"/>
        </w:rPr>
        <w:t>Таблица оценки организации профилактического проекта</w:t>
      </w:r>
    </w:p>
    <w:p w:rsidR="00222C2A" w:rsidRPr="00C47AB3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91"/>
        <w:gridCol w:w="1768"/>
        <w:gridCol w:w="1768"/>
        <w:gridCol w:w="1768"/>
      </w:tblGrid>
      <w:tr w:rsidR="00222C2A" w:rsidRPr="00C47AB3" w:rsidTr="00091F8D">
        <w:trPr>
          <w:cantSplit/>
          <w:trHeight w:val="145"/>
        </w:trPr>
        <w:tc>
          <w:tcPr>
            <w:tcW w:w="3040" w:type="pct"/>
            <w:vMerge w:val="restar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960" w:type="pct"/>
            <w:gridSpan w:val="3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Степень соответствия</w:t>
            </w: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Merge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Не соответствует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Частично соответствует</w:t>
            </w: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Полностью соответствует</w:t>
            </w: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Концепция профилактической антинаркотической программы (наличие целей и задач, наличие структуры, описание этапов)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Соответствие выбранных приемов, методов работы целям и задачам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Соответствие методов и приемов принципам профилактической деятельности (системность, стратегическая целостность, многоаспектность (присутствие психологических, педагогических, медицинских и социальных форм работы), динамичность (интерактивность), ситуационная адекватность (статистика среды проведения профилактики), легитимность (опора на нормативно-правовую базу)) 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нормативно-правовой базы и регламента работы лиц, проводящих специфическую профилактику 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Наличие приемов и методов работы как специфической профилактики, (профилактика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табакокурения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, злоупотребления алкоголем, наркотическими средствами), </w:t>
            </w:r>
          </w:p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так и неспецифической профилактики (формирование навыков эффективного преодоления жизненных ситуаций, формирование ценностных ориентаций, поиск личностных ресурсов и т.д.).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Наличие форм работы как направленного прямого воздействия (тренинги, станционные игры, акции и т.д.), так и направленного непрямого воздействия (организация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внеучебной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подростков)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664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Соответствие форм работы возрасту и виду целевой аудитории (младший подростковый возраст, старший подростковый возраст, молодежь, взрослые (родители, администрация, педагогический состав))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Наличие печатной продукции (афиши, брошюры и т.д.)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Наличие временных сроков реализации проекта 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Наличие критериев оценки эффективности</w:t>
            </w: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C2A" w:rsidRPr="00C47AB3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47AB3">
        <w:rPr>
          <w:rFonts w:ascii="Times New Roman" w:hAnsi="Times New Roman" w:cs="Times New Roman"/>
          <w:i/>
          <w:sz w:val="26"/>
          <w:szCs w:val="26"/>
        </w:rPr>
        <w:t>Приложение 2</w:t>
      </w:r>
    </w:p>
    <w:p w:rsidR="00222C2A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C2A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AB3">
        <w:rPr>
          <w:rFonts w:ascii="Times New Roman" w:hAnsi="Times New Roman" w:cs="Times New Roman"/>
          <w:b/>
          <w:sz w:val="26"/>
          <w:szCs w:val="26"/>
        </w:rPr>
        <w:t>Таблица оценки результата</w:t>
      </w:r>
    </w:p>
    <w:p w:rsidR="00222C2A" w:rsidRPr="00C47AB3" w:rsidRDefault="00222C2A" w:rsidP="00222C2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91"/>
        <w:gridCol w:w="1768"/>
        <w:gridCol w:w="1768"/>
        <w:gridCol w:w="1768"/>
      </w:tblGrid>
      <w:tr w:rsidR="00222C2A" w:rsidRPr="00C47AB3" w:rsidTr="00091F8D">
        <w:trPr>
          <w:trHeight w:val="321"/>
        </w:trPr>
        <w:tc>
          <w:tcPr>
            <w:tcW w:w="3032" w:type="pct"/>
            <w:vMerge w:val="restar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968" w:type="pct"/>
            <w:gridSpan w:val="3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Степень соответствия</w:t>
            </w:r>
          </w:p>
        </w:tc>
      </w:tr>
      <w:tr w:rsidR="00222C2A" w:rsidRPr="00C47AB3" w:rsidTr="00091F8D">
        <w:trPr>
          <w:trHeight w:val="147"/>
        </w:trPr>
        <w:tc>
          <w:tcPr>
            <w:tcW w:w="3032" w:type="pct"/>
            <w:vMerge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Не соответствует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Частично соответствует</w:t>
            </w: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Полностью соответствует</w:t>
            </w:r>
          </w:p>
        </w:tc>
      </w:tr>
      <w:tr w:rsidR="00222C2A" w:rsidRPr="00C47AB3" w:rsidTr="00091F8D">
        <w:trPr>
          <w:trHeight w:val="147"/>
        </w:trPr>
        <w:tc>
          <w:tcPr>
            <w:tcW w:w="5000" w:type="pct"/>
            <w:gridSpan w:val="4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Объективные факторы</w:t>
            </w:r>
          </w:p>
        </w:tc>
      </w:tr>
      <w:tr w:rsidR="00222C2A" w:rsidRPr="00C47AB3" w:rsidTr="00091F8D">
        <w:trPr>
          <w:trHeight w:val="147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Учет статистических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среды (количест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во употребляющих ПАВ) «до» и «после» реализации программы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7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Мониторинг количест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ва человек, входящие в группы:</w:t>
            </w:r>
          </w:p>
          <w:p w:rsidR="00222C2A" w:rsidRPr="00C47AB3" w:rsidRDefault="00222C2A" w:rsidP="00091F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оддерживающих позицию «безопасности» ПАВ</w:t>
            </w:r>
          </w:p>
          <w:p w:rsidR="00222C2A" w:rsidRPr="00C47AB3" w:rsidRDefault="00222C2A" w:rsidP="00091F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оддерживающих позиция «против» ПАВ</w:t>
            </w:r>
          </w:p>
          <w:p w:rsidR="00222C2A" w:rsidRPr="00C47AB3" w:rsidRDefault="00222C2A" w:rsidP="00091F8D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еопределившихся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381"/>
        </w:trPr>
        <w:tc>
          <w:tcPr>
            <w:tcW w:w="5000" w:type="pct"/>
            <w:gridSpan w:val="4"/>
            <w:vAlign w:val="center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Субъективные факторы</w:t>
            </w:r>
          </w:p>
        </w:tc>
      </w:tr>
      <w:tr w:rsidR="00222C2A" w:rsidRPr="00C47AB3" w:rsidTr="00091F8D">
        <w:trPr>
          <w:trHeight w:val="601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Оценка участниками программы степени полезности проведенных мероприятий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407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Оценка участниками программы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сформированности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нормативных представлений и установок, связанных с риском употребления ПАВ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832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Позитивные изменения в поведении подростков (отсутствие повторных антиобщественных действий)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432"/>
        </w:trPr>
        <w:tc>
          <w:tcPr>
            <w:tcW w:w="3032" w:type="pct"/>
            <w:vAlign w:val="center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Количество обучающихся, участвующих в профилактических программах</w:t>
            </w: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" w:type="pct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C2A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47AB3">
        <w:rPr>
          <w:rFonts w:ascii="Times New Roman" w:hAnsi="Times New Roman" w:cs="Times New Roman"/>
          <w:i/>
          <w:sz w:val="26"/>
          <w:szCs w:val="26"/>
        </w:rPr>
        <w:lastRenderedPageBreak/>
        <w:t>Приложение 3</w:t>
      </w:r>
    </w:p>
    <w:p w:rsidR="00222C2A" w:rsidRDefault="00222C2A" w:rsidP="00222C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AB3">
        <w:rPr>
          <w:rFonts w:ascii="Times New Roman" w:hAnsi="Times New Roman" w:cs="Times New Roman"/>
          <w:b/>
          <w:sz w:val="26"/>
          <w:szCs w:val="26"/>
        </w:rPr>
        <w:t>Критерии оценки эффективности массовых мероприятий антинаркотической направленности</w:t>
      </w:r>
    </w:p>
    <w:p w:rsidR="00222C2A" w:rsidRPr="00C47AB3" w:rsidRDefault="00222C2A" w:rsidP="00222C2A">
      <w:pPr>
        <w:pStyle w:val="a5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91"/>
        <w:gridCol w:w="1368"/>
        <w:gridCol w:w="400"/>
        <w:gridCol w:w="1768"/>
        <w:gridCol w:w="1768"/>
      </w:tblGrid>
      <w:tr w:rsidR="00222C2A" w:rsidRPr="00C47AB3" w:rsidTr="00091F8D">
        <w:trPr>
          <w:trHeight w:val="145"/>
        </w:trPr>
        <w:tc>
          <w:tcPr>
            <w:tcW w:w="2993" w:type="pct"/>
            <w:vMerge w:val="restar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2007" w:type="pct"/>
            <w:gridSpan w:val="4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Степень соответствия</w:t>
            </w: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  <w:vMerge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Не соответствует</w:t>
            </w:r>
          </w:p>
        </w:tc>
        <w:tc>
          <w:tcPr>
            <w:tcW w:w="657" w:type="pc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Частично соответствует</w:t>
            </w:r>
          </w:p>
        </w:tc>
        <w:tc>
          <w:tcPr>
            <w:tcW w:w="692" w:type="pc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Полностью соответствует</w:t>
            </w: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1. Наличие презентационных материалов с указанием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учреждения-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организатора, специалистов, реализующих мероприятие, уровень их компетентности. Ссылка на сайт организатора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2. Наличие конкретной цели мероприятия, указание задач как этапов достижения цели.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3. Указание целевой аудитории – участников, на которых ориентировано содержание мероприятия в соответствии с федеральным законодательством. Наличие возрастной маркировки на всех рекламных продуктах для мероприятия. 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4. Наличие программы мероприятия с указание его направленности: спортивный фестиваль, творческий конкурс и т.д., времени и места проведения.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5. Соблюдение основных принципов проведения профилактической работы по предупреждению немедицинского потребления наркотиков, обозначенные в основных нормативных правовых документах, определяющих государственную политику в данной сфере на современном этапе: принцип разделения мероприятий для аудитории, не имеющей опыт потребления наркотиков и имеющей опыт потребления (первичная, вторичная и третичная профилактика).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6. Соответствие форм и методов работы возрасту и контингенту целевой аудитории.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7. Организация профилактического пространства: тематическое оформление пространства (афиши, выставки, стенды, информационные зоны и т.д.) 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Число телеканалов, разместивших в эфире программы, документальные фильмы и ролики социальной рекламы антинаркотической тематики.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9. Число радиостанций, разместивших в эфире радиопрограммы и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аудиоролики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антинаркотической направленности. 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10. Количество аудио-, видеороликов, плакатов и баннеров в сети «Интернет» социальной антинаркотической направленности, созданных при государственной поддержке.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12. Количество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медийно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-значимых (эффективных, интересных для прессы) мероприятий но проблемам здорового образа жизни и число публикаций, передач в СМИ по результатам данных мероприятий.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13. Наличие критериев оценки результативности мероприятия; учет статистических данных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«до» и «после» реализации мероприятия посредством анкетирования/интервьюирования/, фокус-групп).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14. Квалификация (уровень профессиональной компетенции) субъектов антинаркотического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15.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Инновационность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, уникальность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16.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Мультипликативность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(возможность реализации мероприятия в других условиях и в других субъектах).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17. Задействование в организации и проведении мероприятия волонтеров из числа подростков и молодежи.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5"/>
        </w:trPr>
        <w:tc>
          <w:tcPr>
            <w:tcW w:w="2993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18. Привлечение на мероприятие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медийных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личностей, примеров для подражания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92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trHeight w:val="1484"/>
        </w:trPr>
        <w:tc>
          <w:tcPr>
            <w:tcW w:w="5000" w:type="pct"/>
            <w:gridSpan w:val="5"/>
            <w:vAlign w:val="center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i/>
                <w:sz w:val="26"/>
                <w:szCs w:val="26"/>
              </w:rPr>
              <w:t>Примечания</w:t>
            </w:r>
          </w:p>
        </w:tc>
      </w:tr>
      <w:tr w:rsidR="00222C2A" w:rsidRPr="00C47AB3" w:rsidTr="00091F8D">
        <w:trPr>
          <w:trHeight w:val="145"/>
        </w:trPr>
        <w:tc>
          <w:tcPr>
            <w:tcW w:w="3501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Итоговая оценка</w:t>
            </w:r>
          </w:p>
        </w:tc>
        <w:tc>
          <w:tcPr>
            <w:tcW w:w="1499" w:type="pct"/>
            <w:gridSpan w:val="3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22C2A" w:rsidRDefault="00222C2A" w:rsidP="00222C2A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47AB3">
        <w:rPr>
          <w:rFonts w:ascii="Times New Roman" w:hAnsi="Times New Roman" w:cs="Times New Roman"/>
          <w:i/>
          <w:sz w:val="26"/>
          <w:szCs w:val="26"/>
        </w:rPr>
        <w:lastRenderedPageBreak/>
        <w:t>Приложение 4</w:t>
      </w:r>
    </w:p>
    <w:p w:rsidR="00222C2A" w:rsidRDefault="00222C2A" w:rsidP="00222C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2C2A" w:rsidRDefault="00222C2A" w:rsidP="00222C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AB3">
        <w:rPr>
          <w:rFonts w:ascii="Times New Roman" w:hAnsi="Times New Roman" w:cs="Times New Roman"/>
          <w:b/>
          <w:sz w:val="26"/>
          <w:szCs w:val="26"/>
        </w:rPr>
        <w:t>Критерии оценки эффективности групповых занятий и иных форм деятельности антинаркотической направленности</w:t>
      </w:r>
    </w:p>
    <w:p w:rsidR="00222C2A" w:rsidRPr="00C47AB3" w:rsidRDefault="00222C2A" w:rsidP="00222C2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891"/>
        <w:gridCol w:w="1241"/>
        <w:gridCol w:w="527"/>
        <w:gridCol w:w="1768"/>
        <w:gridCol w:w="1768"/>
      </w:tblGrid>
      <w:tr w:rsidR="00222C2A" w:rsidRPr="00C47AB3" w:rsidTr="00091F8D">
        <w:trPr>
          <w:cantSplit/>
          <w:trHeight w:val="145"/>
        </w:trPr>
        <w:tc>
          <w:tcPr>
            <w:tcW w:w="3040" w:type="pct"/>
            <w:vMerge w:val="restar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960" w:type="pct"/>
            <w:gridSpan w:val="4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Степень соответствия</w:t>
            </w: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  <w:vMerge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Не соответствует</w:t>
            </w:r>
          </w:p>
        </w:tc>
        <w:tc>
          <w:tcPr>
            <w:tcW w:w="657" w:type="pc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Частично соответствует</w:t>
            </w:r>
          </w:p>
        </w:tc>
        <w:tc>
          <w:tcPr>
            <w:tcW w:w="646" w:type="pct"/>
          </w:tcPr>
          <w:p w:rsidR="00222C2A" w:rsidRPr="00C47AB3" w:rsidRDefault="00222C2A" w:rsidP="00091F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Полностью соответствует</w:t>
            </w: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1. Наличие презентационных материалов с указанием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учреждения-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организатора, специалистов, реализующих мероприятие, уровень их компетентности. Ссылка на сайт организатора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2. Наличие конкретной цели мероприятия, указание задач как этапов достижения цели.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3. Указание целевой аудитории – участников, на которых ориентировано содержание мероприятия в соответствии с федеральным законодательством. Наличие возрастной маркировки на всех рекламных продуктах для мероприятия. 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4. Наличие программы мероприятия с указание его направленности: спортивный фестиваль, творческий конкурс и т.д.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5. Соблюдение основных принципов проведения профилактической работы по предупреждению немедицинского потребления наркотиков, обозначенны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в основных нормативных правовых документах, определяющих государственную политику в данной сфере на современном этапе: принцип разделения мероприятий для аудитории, не имеющей опыт потребления наркотиков и имеющей опыт потребления (первичная, вторичная и третичная профилактика).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6. Соответствие форм и методов работы возрасту и контингенту целевой аудитории.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7. Организация профилактического пространства: тематическое оформление пространства (афиши, выставки, стенды, информационные зоны и т.д.) 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8. Практик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о-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ориентированный,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деятельностный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подход, вовлечение участников в групповое взаимодействие, соблюдение правил эффективной коммуникации, личностно ориентированного, индивидуально-ориентированного подхода к организации и проведению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9. Наличие критериев оценки результативности мероприятия; учет статистических данных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наркоситуации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«до» и «после» реализации мероприятия посредством анкетирования/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интервью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ирования/ </w:t>
            </w: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фокус-групп).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10. Квалификация (уровень профессиональной компетенции) субъектов антинаркотического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11.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Иновационность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, уникальность мероприятия.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12.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Мультипликативность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(возможность реализации мероприятия в других условиях и в других субъектах).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13. Задействование в организации и проведении мероприятия волонтеров из числа подростков и молодежи.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14. Привлечение на мероприятие </w:t>
            </w:r>
            <w:proofErr w:type="spellStart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медийных</w:t>
            </w:r>
            <w:proofErr w:type="spellEnd"/>
            <w:r w:rsidRPr="00C47AB3">
              <w:rPr>
                <w:rFonts w:ascii="Times New Roman" w:hAnsi="Times New Roman" w:cs="Times New Roman"/>
                <w:sz w:val="26"/>
                <w:szCs w:val="26"/>
              </w:rPr>
              <w:t xml:space="preserve"> личностей, примеров для подражания.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040" w:type="pct"/>
          </w:tcPr>
          <w:p w:rsidR="00222C2A" w:rsidRPr="00C47AB3" w:rsidRDefault="00222C2A" w:rsidP="00091F8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15. Критерий оценки результата: повышение информированности группы, изменение поведения</w:t>
            </w:r>
          </w:p>
        </w:tc>
        <w:tc>
          <w:tcPr>
            <w:tcW w:w="657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6" w:type="pct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5000" w:type="pct"/>
            <w:gridSpan w:val="5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222C2A" w:rsidRPr="00C47AB3" w:rsidRDefault="00222C2A" w:rsidP="00091F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i/>
                <w:sz w:val="26"/>
                <w:szCs w:val="26"/>
              </w:rPr>
              <w:t>Примечания</w:t>
            </w:r>
          </w:p>
          <w:p w:rsidR="00222C2A" w:rsidRPr="00C47AB3" w:rsidRDefault="00222C2A" w:rsidP="00091F8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222C2A" w:rsidRPr="00C47AB3" w:rsidTr="00091F8D">
        <w:trPr>
          <w:cantSplit/>
          <w:trHeight w:val="145"/>
        </w:trPr>
        <w:tc>
          <w:tcPr>
            <w:tcW w:w="3501" w:type="pct"/>
            <w:gridSpan w:val="2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7AB3">
              <w:rPr>
                <w:rFonts w:ascii="Times New Roman" w:hAnsi="Times New Roman" w:cs="Times New Roman"/>
                <w:sz w:val="26"/>
                <w:szCs w:val="26"/>
              </w:rPr>
              <w:t>Итоговая оценка</w:t>
            </w:r>
          </w:p>
        </w:tc>
        <w:tc>
          <w:tcPr>
            <w:tcW w:w="1499" w:type="pct"/>
            <w:gridSpan w:val="3"/>
          </w:tcPr>
          <w:p w:rsidR="00222C2A" w:rsidRPr="00C47AB3" w:rsidRDefault="00222C2A" w:rsidP="00091F8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22C2A" w:rsidRPr="00C47AB3" w:rsidRDefault="00222C2A" w:rsidP="00222C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67D92" w:rsidRDefault="00167D92"/>
    <w:sectPr w:rsidR="00167D92" w:rsidSect="00222C2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B5912"/>
    <w:multiLevelType w:val="hybridMultilevel"/>
    <w:tmpl w:val="812AA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C2A"/>
    <w:rsid w:val="00000571"/>
    <w:rsid w:val="00001F6C"/>
    <w:rsid w:val="000023D4"/>
    <w:rsid w:val="000027C6"/>
    <w:rsid w:val="000029D8"/>
    <w:rsid w:val="00002DBF"/>
    <w:rsid w:val="00004216"/>
    <w:rsid w:val="00004895"/>
    <w:rsid w:val="000073E3"/>
    <w:rsid w:val="000079B6"/>
    <w:rsid w:val="00007B08"/>
    <w:rsid w:val="000113DB"/>
    <w:rsid w:val="00011A4B"/>
    <w:rsid w:val="00012395"/>
    <w:rsid w:val="000123EF"/>
    <w:rsid w:val="00012CEB"/>
    <w:rsid w:val="00014462"/>
    <w:rsid w:val="0001461D"/>
    <w:rsid w:val="00015A9D"/>
    <w:rsid w:val="00015C27"/>
    <w:rsid w:val="00015FE1"/>
    <w:rsid w:val="00016FBE"/>
    <w:rsid w:val="00017561"/>
    <w:rsid w:val="00020327"/>
    <w:rsid w:val="000205D2"/>
    <w:rsid w:val="000206DF"/>
    <w:rsid w:val="00020C79"/>
    <w:rsid w:val="00021B97"/>
    <w:rsid w:val="00022063"/>
    <w:rsid w:val="000220AE"/>
    <w:rsid w:val="00022626"/>
    <w:rsid w:val="000260EE"/>
    <w:rsid w:val="0002655C"/>
    <w:rsid w:val="0003175B"/>
    <w:rsid w:val="00031FA1"/>
    <w:rsid w:val="0003232E"/>
    <w:rsid w:val="00033B4C"/>
    <w:rsid w:val="000340B7"/>
    <w:rsid w:val="00034422"/>
    <w:rsid w:val="00034ABD"/>
    <w:rsid w:val="000370B8"/>
    <w:rsid w:val="00037470"/>
    <w:rsid w:val="0003762B"/>
    <w:rsid w:val="000404A8"/>
    <w:rsid w:val="0004068B"/>
    <w:rsid w:val="00040B73"/>
    <w:rsid w:val="00041C62"/>
    <w:rsid w:val="00043BB9"/>
    <w:rsid w:val="00043DD7"/>
    <w:rsid w:val="0004560A"/>
    <w:rsid w:val="00045AE3"/>
    <w:rsid w:val="00045B26"/>
    <w:rsid w:val="00046519"/>
    <w:rsid w:val="000468A6"/>
    <w:rsid w:val="00046B78"/>
    <w:rsid w:val="00046EC6"/>
    <w:rsid w:val="00051DD9"/>
    <w:rsid w:val="00054202"/>
    <w:rsid w:val="00054D70"/>
    <w:rsid w:val="0005543C"/>
    <w:rsid w:val="00055A7D"/>
    <w:rsid w:val="00055BDC"/>
    <w:rsid w:val="000563DB"/>
    <w:rsid w:val="000564E8"/>
    <w:rsid w:val="00056D2F"/>
    <w:rsid w:val="000570CB"/>
    <w:rsid w:val="0006063B"/>
    <w:rsid w:val="00060C99"/>
    <w:rsid w:val="00061783"/>
    <w:rsid w:val="00061986"/>
    <w:rsid w:val="00061FD9"/>
    <w:rsid w:val="00062219"/>
    <w:rsid w:val="00062304"/>
    <w:rsid w:val="000626DD"/>
    <w:rsid w:val="00063259"/>
    <w:rsid w:val="00063ADE"/>
    <w:rsid w:val="00065C06"/>
    <w:rsid w:val="000665F1"/>
    <w:rsid w:val="00066BF4"/>
    <w:rsid w:val="0006713C"/>
    <w:rsid w:val="000677FD"/>
    <w:rsid w:val="00067E79"/>
    <w:rsid w:val="00070240"/>
    <w:rsid w:val="00071485"/>
    <w:rsid w:val="000715DD"/>
    <w:rsid w:val="0007163B"/>
    <w:rsid w:val="0007262D"/>
    <w:rsid w:val="00072830"/>
    <w:rsid w:val="00073E90"/>
    <w:rsid w:val="000741E5"/>
    <w:rsid w:val="00074A0B"/>
    <w:rsid w:val="00074C1F"/>
    <w:rsid w:val="00074DF0"/>
    <w:rsid w:val="00075649"/>
    <w:rsid w:val="0007566E"/>
    <w:rsid w:val="0007575D"/>
    <w:rsid w:val="00075791"/>
    <w:rsid w:val="00075BDB"/>
    <w:rsid w:val="0007647B"/>
    <w:rsid w:val="0007655F"/>
    <w:rsid w:val="000769D4"/>
    <w:rsid w:val="000772FB"/>
    <w:rsid w:val="00077F62"/>
    <w:rsid w:val="00080A56"/>
    <w:rsid w:val="000811B1"/>
    <w:rsid w:val="00081888"/>
    <w:rsid w:val="00081B6A"/>
    <w:rsid w:val="00082311"/>
    <w:rsid w:val="0008312D"/>
    <w:rsid w:val="00087637"/>
    <w:rsid w:val="00087917"/>
    <w:rsid w:val="00087BA1"/>
    <w:rsid w:val="00087BCA"/>
    <w:rsid w:val="0009071F"/>
    <w:rsid w:val="00091817"/>
    <w:rsid w:val="00091C7F"/>
    <w:rsid w:val="00092AE6"/>
    <w:rsid w:val="000936AA"/>
    <w:rsid w:val="00093FC2"/>
    <w:rsid w:val="00094C79"/>
    <w:rsid w:val="000A0FF1"/>
    <w:rsid w:val="000A190B"/>
    <w:rsid w:val="000A1D96"/>
    <w:rsid w:val="000A2819"/>
    <w:rsid w:val="000A3D1F"/>
    <w:rsid w:val="000A528B"/>
    <w:rsid w:val="000A5438"/>
    <w:rsid w:val="000A5564"/>
    <w:rsid w:val="000A57BD"/>
    <w:rsid w:val="000A6C48"/>
    <w:rsid w:val="000B1C9B"/>
    <w:rsid w:val="000B2A66"/>
    <w:rsid w:val="000B421F"/>
    <w:rsid w:val="000B49F6"/>
    <w:rsid w:val="000B4C3B"/>
    <w:rsid w:val="000B577E"/>
    <w:rsid w:val="000B5F2F"/>
    <w:rsid w:val="000B6B80"/>
    <w:rsid w:val="000B73A5"/>
    <w:rsid w:val="000B7E17"/>
    <w:rsid w:val="000C1083"/>
    <w:rsid w:val="000C1690"/>
    <w:rsid w:val="000C16AC"/>
    <w:rsid w:val="000C22F5"/>
    <w:rsid w:val="000C2455"/>
    <w:rsid w:val="000C4707"/>
    <w:rsid w:val="000C523C"/>
    <w:rsid w:val="000D071C"/>
    <w:rsid w:val="000D0E0B"/>
    <w:rsid w:val="000D232F"/>
    <w:rsid w:val="000D372E"/>
    <w:rsid w:val="000D43E9"/>
    <w:rsid w:val="000D44EB"/>
    <w:rsid w:val="000D4B0F"/>
    <w:rsid w:val="000D4B5E"/>
    <w:rsid w:val="000D5B89"/>
    <w:rsid w:val="000E0A16"/>
    <w:rsid w:val="000E1C4E"/>
    <w:rsid w:val="000E2469"/>
    <w:rsid w:val="000E2D38"/>
    <w:rsid w:val="000E44D0"/>
    <w:rsid w:val="000E6F90"/>
    <w:rsid w:val="000E722B"/>
    <w:rsid w:val="000E7711"/>
    <w:rsid w:val="000E7828"/>
    <w:rsid w:val="000F0312"/>
    <w:rsid w:val="000F0D9A"/>
    <w:rsid w:val="000F0F70"/>
    <w:rsid w:val="000F1773"/>
    <w:rsid w:val="000F2058"/>
    <w:rsid w:val="000F2800"/>
    <w:rsid w:val="000F2919"/>
    <w:rsid w:val="000F2DA5"/>
    <w:rsid w:val="000F2E78"/>
    <w:rsid w:val="000F3D8E"/>
    <w:rsid w:val="000F3E52"/>
    <w:rsid w:val="000F42FE"/>
    <w:rsid w:val="000F4C67"/>
    <w:rsid w:val="000F5286"/>
    <w:rsid w:val="000F774F"/>
    <w:rsid w:val="000F7FCE"/>
    <w:rsid w:val="001014F4"/>
    <w:rsid w:val="00101D8C"/>
    <w:rsid w:val="00103130"/>
    <w:rsid w:val="00107084"/>
    <w:rsid w:val="0011067D"/>
    <w:rsid w:val="001115B9"/>
    <w:rsid w:val="00112B43"/>
    <w:rsid w:val="00113BE4"/>
    <w:rsid w:val="00114924"/>
    <w:rsid w:val="001153FA"/>
    <w:rsid w:val="00115F91"/>
    <w:rsid w:val="00116979"/>
    <w:rsid w:val="00116AE5"/>
    <w:rsid w:val="0011731D"/>
    <w:rsid w:val="001174EA"/>
    <w:rsid w:val="00122319"/>
    <w:rsid w:val="00122EFD"/>
    <w:rsid w:val="001249E3"/>
    <w:rsid w:val="00127B26"/>
    <w:rsid w:val="00127B8F"/>
    <w:rsid w:val="0013070D"/>
    <w:rsid w:val="00132317"/>
    <w:rsid w:val="00132D44"/>
    <w:rsid w:val="00132DE0"/>
    <w:rsid w:val="00133534"/>
    <w:rsid w:val="0013420A"/>
    <w:rsid w:val="001349A0"/>
    <w:rsid w:val="00134D2A"/>
    <w:rsid w:val="0013524D"/>
    <w:rsid w:val="001379E1"/>
    <w:rsid w:val="00137AF3"/>
    <w:rsid w:val="00140F7B"/>
    <w:rsid w:val="001419F5"/>
    <w:rsid w:val="00141B20"/>
    <w:rsid w:val="00142B08"/>
    <w:rsid w:val="001446D7"/>
    <w:rsid w:val="001446DD"/>
    <w:rsid w:val="00144D58"/>
    <w:rsid w:val="0014518C"/>
    <w:rsid w:val="001463D4"/>
    <w:rsid w:val="001465B0"/>
    <w:rsid w:val="001473FA"/>
    <w:rsid w:val="001475F7"/>
    <w:rsid w:val="00153BBE"/>
    <w:rsid w:val="001556B4"/>
    <w:rsid w:val="001557BA"/>
    <w:rsid w:val="00155D4D"/>
    <w:rsid w:val="0015655B"/>
    <w:rsid w:val="001569B7"/>
    <w:rsid w:val="0015770E"/>
    <w:rsid w:val="00157997"/>
    <w:rsid w:val="0015799E"/>
    <w:rsid w:val="00160FCC"/>
    <w:rsid w:val="001615F6"/>
    <w:rsid w:val="00161BC6"/>
    <w:rsid w:val="001629FF"/>
    <w:rsid w:val="001631A8"/>
    <w:rsid w:val="00163D58"/>
    <w:rsid w:val="00164A38"/>
    <w:rsid w:val="0016562B"/>
    <w:rsid w:val="00167356"/>
    <w:rsid w:val="00167368"/>
    <w:rsid w:val="0016739F"/>
    <w:rsid w:val="001678C7"/>
    <w:rsid w:val="00167D92"/>
    <w:rsid w:val="001701D8"/>
    <w:rsid w:val="00170471"/>
    <w:rsid w:val="00170AFD"/>
    <w:rsid w:val="00170DBC"/>
    <w:rsid w:val="001712BA"/>
    <w:rsid w:val="00171C6B"/>
    <w:rsid w:val="00172B5C"/>
    <w:rsid w:val="00172BC3"/>
    <w:rsid w:val="00172CA3"/>
    <w:rsid w:val="00173500"/>
    <w:rsid w:val="00174A96"/>
    <w:rsid w:val="001751E4"/>
    <w:rsid w:val="00176478"/>
    <w:rsid w:val="00177D0A"/>
    <w:rsid w:val="00180029"/>
    <w:rsid w:val="00180292"/>
    <w:rsid w:val="00183A27"/>
    <w:rsid w:val="00183FF4"/>
    <w:rsid w:val="001841D0"/>
    <w:rsid w:val="00184796"/>
    <w:rsid w:val="00187512"/>
    <w:rsid w:val="00187B90"/>
    <w:rsid w:val="00190454"/>
    <w:rsid w:val="00190523"/>
    <w:rsid w:val="0019124F"/>
    <w:rsid w:val="00192522"/>
    <w:rsid w:val="0019340E"/>
    <w:rsid w:val="001942F6"/>
    <w:rsid w:val="001943DE"/>
    <w:rsid w:val="0019485D"/>
    <w:rsid w:val="00194C08"/>
    <w:rsid w:val="00195C05"/>
    <w:rsid w:val="001960AE"/>
    <w:rsid w:val="00197C09"/>
    <w:rsid w:val="001A0182"/>
    <w:rsid w:val="001A0951"/>
    <w:rsid w:val="001A1767"/>
    <w:rsid w:val="001A1AF4"/>
    <w:rsid w:val="001A2830"/>
    <w:rsid w:val="001A2BCA"/>
    <w:rsid w:val="001A2EB5"/>
    <w:rsid w:val="001A5966"/>
    <w:rsid w:val="001A62C7"/>
    <w:rsid w:val="001A6D02"/>
    <w:rsid w:val="001A6FBA"/>
    <w:rsid w:val="001A7A5F"/>
    <w:rsid w:val="001A7C1F"/>
    <w:rsid w:val="001B0458"/>
    <w:rsid w:val="001B08A3"/>
    <w:rsid w:val="001B14D6"/>
    <w:rsid w:val="001B1B1D"/>
    <w:rsid w:val="001B5014"/>
    <w:rsid w:val="001B5752"/>
    <w:rsid w:val="001B6375"/>
    <w:rsid w:val="001B7188"/>
    <w:rsid w:val="001C0C9F"/>
    <w:rsid w:val="001C1259"/>
    <w:rsid w:val="001C144A"/>
    <w:rsid w:val="001C3702"/>
    <w:rsid w:val="001C419E"/>
    <w:rsid w:val="001C5964"/>
    <w:rsid w:val="001C77C5"/>
    <w:rsid w:val="001C7EBA"/>
    <w:rsid w:val="001C7FF0"/>
    <w:rsid w:val="001D072A"/>
    <w:rsid w:val="001D080B"/>
    <w:rsid w:val="001D08D9"/>
    <w:rsid w:val="001D2731"/>
    <w:rsid w:val="001D43BD"/>
    <w:rsid w:val="001D47EA"/>
    <w:rsid w:val="001D4FE5"/>
    <w:rsid w:val="001D54A8"/>
    <w:rsid w:val="001D59F5"/>
    <w:rsid w:val="001D5C8C"/>
    <w:rsid w:val="001D5DB7"/>
    <w:rsid w:val="001D5E91"/>
    <w:rsid w:val="001D6924"/>
    <w:rsid w:val="001D6E18"/>
    <w:rsid w:val="001D76CD"/>
    <w:rsid w:val="001E03B5"/>
    <w:rsid w:val="001E2C83"/>
    <w:rsid w:val="001E3479"/>
    <w:rsid w:val="001E3543"/>
    <w:rsid w:val="001E376C"/>
    <w:rsid w:val="001E3CB8"/>
    <w:rsid w:val="001E55A6"/>
    <w:rsid w:val="001E5FCE"/>
    <w:rsid w:val="001F0C4E"/>
    <w:rsid w:val="001F16AD"/>
    <w:rsid w:val="001F16BD"/>
    <w:rsid w:val="001F19CA"/>
    <w:rsid w:val="001F2254"/>
    <w:rsid w:val="001F296D"/>
    <w:rsid w:val="001F3CBB"/>
    <w:rsid w:val="001F3E22"/>
    <w:rsid w:val="001F4080"/>
    <w:rsid w:val="001F4285"/>
    <w:rsid w:val="001F483D"/>
    <w:rsid w:val="001F487D"/>
    <w:rsid w:val="001F52E0"/>
    <w:rsid w:val="001F5874"/>
    <w:rsid w:val="001F6A95"/>
    <w:rsid w:val="001F6F48"/>
    <w:rsid w:val="00200707"/>
    <w:rsid w:val="00203196"/>
    <w:rsid w:val="00203338"/>
    <w:rsid w:val="00203809"/>
    <w:rsid w:val="00204094"/>
    <w:rsid w:val="00205302"/>
    <w:rsid w:val="00205338"/>
    <w:rsid w:val="002060EB"/>
    <w:rsid w:val="0020613D"/>
    <w:rsid w:val="00206320"/>
    <w:rsid w:val="00207780"/>
    <w:rsid w:val="00207F44"/>
    <w:rsid w:val="0021052B"/>
    <w:rsid w:val="00211F0B"/>
    <w:rsid w:val="0021285E"/>
    <w:rsid w:val="0021415E"/>
    <w:rsid w:val="00214634"/>
    <w:rsid w:val="0021479B"/>
    <w:rsid w:val="0021493D"/>
    <w:rsid w:val="00216541"/>
    <w:rsid w:val="002167E7"/>
    <w:rsid w:val="00217565"/>
    <w:rsid w:val="00220205"/>
    <w:rsid w:val="00220212"/>
    <w:rsid w:val="002203B2"/>
    <w:rsid w:val="002204AC"/>
    <w:rsid w:val="00221E30"/>
    <w:rsid w:val="002221F1"/>
    <w:rsid w:val="0022250D"/>
    <w:rsid w:val="00222C2A"/>
    <w:rsid w:val="00223F23"/>
    <w:rsid w:val="0022504D"/>
    <w:rsid w:val="00225FC3"/>
    <w:rsid w:val="00226320"/>
    <w:rsid w:val="00227F74"/>
    <w:rsid w:val="00230057"/>
    <w:rsid w:val="00230A17"/>
    <w:rsid w:val="00231030"/>
    <w:rsid w:val="00231BE4"/>
    <w:rsid w:val="00231C3E"/>
    <w:rsid w:val="00231F1D"/>
    <w:rsid w:val="00233EF6"/>
    <w:rsid w:val="002355A1"/>
    <w:rsid w:val="00236584"/>
    <w:rsid w:val="00237EEF"/>
    <w:rsid w:val="00240F23"/>
    <w:rsid w:val="0024266A"/>
    <w:rsid w:val="00242F3A"/>
    <w:rsid w:val="0024407A"/>
    <w:rsid w:val="00244C84"/>
    <w:rsid w:val="00246014"/>
    <w:rsid w:val="00246277"/>
    <w:rsid w:val="00251C30"/>
    <w:rsid w:val="002522BE"/>
    <w:rsid w:val="00253B0C"/>
    <w:rsid w:val="00254387"/>
    <w:rsid w:val="0025445A"/>
    <w:rsid w:val="00255680"/>
    <w:rsid w:val="00256786"/>
    <w:rsid w:val="00256A3B"/>
    <w:rsid w:val="0026183C"/>
    <w:rsid w:val="00262BFD"/>
    <w:rsid w:val="00262D63"/>
    <w:rsid w:val="00262ECE"/>
    <w:rsid w:val="00264460"/>
    <w:rsid w:val="002648CA"/>
    <w:rsid w:val="00264933"/>
    <w:rsid w:val="0026497C"/>
    <w:rsid w:val="002656B7"/>
    <w:rsid w:val="00265719"/>
    <w:rsid w:val="00266102"/>
    <w:rsid w:val="002700B4"/>
    <w:rsid w:val="0027060C"/>
    <w:rsid w:val="00270B38"/>
    <w:rsid w:val="00272082"/>
    <w:rsid w:val="0027437F"/>
    <w:rsid w:val="00274837"/>
    <w:rsid w:val="0027649B"/>
    <w:rsid w:val="00282EE3"/>
    <w:rsid w:val="002830AA"/>
    <w:rsid w:val="00283AF9"/>
    <w:rsid w:val="00284470"/>
    <w:rsid w:val="00286345"/>
    <w:rsid w:val="002870E3"/>
    <w:rsid w:val="00290AB8"/>
    <w:rsid w:val="002958F1"/>
    <w:rsid w:val="00296182"/>
    <w:rsid w:val="002961D2"/>
    <w:rsid w:val="002978A4"/>
    <w:rsid w:val="002978F6"/>
    <w:rsid w:val="00297A6D"/>
    <w:rsid w:val="002A0411"/>
    <w:rsid w:val="002A07E9"/>
    <w:rsid w:val="002A0D70"/>
    <w:rsid w:val="002A1534"/>
    <w:rsid w:val="002A2755"/>
    <w:rsid w:val="002A44D5"/>
    <w:rsid w:val="002A5833"/>
    <w:rsid w:val="002A5E96"/>
    <w:rsid w:val="002A6B4F"/>
    <w:rsid w:val="002B0FAC"/>
    <w:rsid w:val="002B1374"/>
    <w:rsid w:val="002B2DDB"/>
    <w:rsid w:val="002B397E"/>
    <w:rsid w:val="002B4B05"/>
    <w:rsid w:val="002B5689"/>
    <w:rsid w:val="002B583B"/>
    <w:rsid w:val="002B5E49"/>
    <w:rsid w:val="002B6A6E"/>
    <w:rsid w:val="002B7DA3"/>
    <w:rsid w:val="002C0882"/>
    <w:rsid w:val="002C09FA"/>
    <w:rsid w:val="002C0EEA"/>
    <w:rsid w:val="002C18F6"/>
    <w:rsid w:val="002C2A30"/>
    <w:rsid w:val="002C32DC"/>
    <w:rsid w:val="002C4845"/>
    <w:rsid w:val="002C492E"/>
    <w:rsid w:val="002C4CB3"/>
    <w:rsid w:val="002C4CF9"/>
    <w:rsid w:val="002C509E"/>
    <w:rsid w:val="002C7F08"/>
    <w:rsid w:val="002D01F6"/>
    <w:rsid w:val="002D0640"/>
    <w:rsid w:val="002D0AE1"/>
    <w:rsid w:val="002D0EE7"/>
    <w:rsid w:val="002D2657"/>
    <w:rsid w:val="002D43CF"/>
    <w:rsid w:val="002D662A"/>
    <w:rsid w:val="002D6A3C"/>
    <w:rsid w:val="002D7429"/>
    <w:rsid w:val="002D7BBF"/>
    <w:rsid w:val="002D7E3A"/>
    <w:rsid w:val="002E1677"/>
    <w:rsid w:val="002E2526"/>
    <w:rsid w:val="002E2D9A"/>
    <w:rsid w:val="002E3444"/>
    <w:rsid w:val="002E36C8"/>
    <w:rsid w:val="002E36EB"/>
    <w:rsid w:val="002E4280"/>
    <w:rsid w:val="002E4312"/>
    <w:rsid w:val="002E5C97"/>
    <w:rsid w:val="002E71C4"/>
    <w:rsid w:val="002E7468"/>
    <w:rsid w:val="002E7771"/>
    <w:rsid w:val="002F03FF"/>
    <w:rsid w:val="002F0926"/>
    <w:rsid w:val="002F1720"/>
    <w:rsid w:val="002F172B"/>
    <w:rsid w:val="002F1C7E"/>
    <w:rsid w:val="002F2E23"/>
    <w:rsid w:val="002F32A7"/>
    <w:rsid w:val="002F429A"/>
    <w:rsid w:val="002F4623"/>
    <w:rsid w:val="002F6039"/>
    <w:rsid w:val="002F61C7"/>
    <w:rsid w:val="002F746B"/>
    <w:rsid w:val="002F761E"/>
    <w:rsid w:val="00300356"/>
    <w:rsid w:val="00302E07"/>
    <w:rsid w:val="003033BF"/>
    <w:rsid w:val="0030344F"/>
    <w:rsid w:val="003035A1"/>
    <w:rsid w:val="0030439C"/>
    <w:rsid w:val="003043BB"/>
    <w:rsid w:val="00305246"/>
    <w:rsid w:val="00305609"/>
    <w:rsid w:val="00305727"/>
    <w:rsid w:val="00305CF2"/>
    <w:rsid w:val="0030613E"/>
    <w:rsid w:val="003066BB"/>
    <w:rsid w:val="00306797"/>
    <w:rsid w:val="00307F4D"/>
    <w:rsid w:val="0031023C"/>
    <w:rsid w:val="003102FC"/>
    <w:rsid w:val="00310A41"/>
    <w:rsid w:val="00311302"/>
    <w:rsid w:val="003129FC"/>
    <w:rsid w:val="00313DD5"/>
    <w:rsid w:val="0031446D"/>
    <w:rsid w:val="00315213"/>
    <w:rsid w:val="00315C7C"/>
    <w:rsid w:val="00316A12"/>
    <w:rsid w:val="00316A50"/>
    <w:rsid w:val="0031708E"/>
    <w:rsid w:val="0031714F"/>
    <w:rsid w:val="003227AD"/>
    <w:rsid w:val="003238E2"/>
    <w:rsid w:val="00323AF4"/>
    <w:rsid w:val="0032651F"/>
    <w:rsid w:val="00327269"/>
    <w:rsid w:val="00327426"/>
    <w:rsid w:val="003276D9"/>
    <w:rsid w:val="0033039C"/>
    <w:rsid w:val="003303BE"/>
    <w:rsid w:val="00332232"/>
    <w:rsid w:val="003324C6"/>
    <w:rsid w:val="00332AF1"/>
    <w:rsid w:val="00333071"/>
    <w:rsid w:val="003335FB"/>
    <w:rsid w:val="00334D34"/>
    <w:rsid w:val="00334F4E"/>
    <w:rsid w:val="00336283"/>
    <w:rsid w:val="00336FA6"/>
    <w:rsid w:val="003377FF"/>
    <w:rsid w:val="00337977"/>
    <w:rsid w:val="00337BAE"/>
    <w:rsid w:val="00337CA5"/>
    <w:rsid w:val="00340261"/>
    <w:rsid w:val="003414A0"/>
    <w:rsid w:val="00341906"/>
    <w:rsid w:val="003424E3"/>
    <w:rsid w:val="00344E15"/>
    <w:rsid w:val="00346D5E"/>
    <w:rsid w:val="00347511"/>
    <w:rsid w:val="00347515"/>
    <w:rsid w:val="0034792F"/>
    <w:rsid w:val="00347A0D"/>
    <w:rsid w:val="00347A8D"/>
    <w:rsid w:val="00351E17"/>
    <w:rsid w:val="00355406"/>
    <w:rsid w:val="0035560D"/>
    <w:rsid w:val="00355868"/>
    <w:rsid w:val="0035715D"/>
    <w:rsid w:val="00357DD1"/>
    <w:rsid w:val="00360BE1"/>
    <w:rsid w:val="00361079"/>
    <w:rsid w:val="00361238"/>
    <w:rsid w:val="00362281"/>
    <w:rsid w:val="003627AB"/>
    <w:rsid w:val="00362FA4"/>
    <w:rsid w:val="003631F1"/>
    <w:rsid w:val="003632FA"/>
    <w:rsid w:val="003634E6"/>
    <w:rsid w:val="00364059"/>
    <w:rsid w:val="00365146"/>
    <w:rsid w:val="00365B9F"/>
    <w:rsid w:val="00365C1B"/>
    <w:rsid w:val="00365E8A"/>
    <w:rsid w:val="0037108A"/>
    <w:rsid w:val="0037232A"/>
    <w:rsid w:val="00373509"/>
    <w:rsid w:val="003742A2"/>
    <w:rsid w:val="00375560"/>
    <w:rsid w:val="00377990"/>
    <w:rsid w:val="00377A82"/>
    <w:rsid w:val="003812B3"/>
    <w:rsid w:val="00381592"/>
    <w:rsid w:val="00382539"/>
    <w:rsid w:val="003831AD"/>
    <w:rsid w:val="003839F4"/>
    <w:rsid w:val="003849F5"/>
    <w:rsid w:val="00386160"/>
    <w:rsid w:val="00387999"/>
    <w:rsid w:val="0039043B"/>
    <w:rsid w:val="003904E1"/>
    <w:rsid w:val="0039140F"/>
    <w:rsid w:val="0039163D"/>
    <w:rsid w:val="003916A1"/>
    <w:rsid w:val="00392425"/>
    <w:rsid w:val="00393C83"/>
    <w:rsid w:val="00394754"/>
    <w:rsid w:val="00397D52"/>
    <w:rsid w:val="003A01FF"/>
    <w:rsid w:val="003A0D5B"/>
    <w:rsid w:val="003A1947"/>
    <w:rsid w:val="003A2950"/>
    <w:rsid w:val="003A3636"/>
    <w:rsid w:val="003A3833"/>
    <w:rsid w:val="003A433E"/>
    <w:rsid w:val="003A4AE0"/>
    <w:rsid w:val="003A4E52"/>
    <w:rsid w:val="003A4ED3"/>
    <w:rsid w:val="003A622B"/>
    <w:rsid w:val="003A6A7D"/>
    <w:rsid w:val="003A6C95"/>
    <w:rsid w:val="003A7CBE"/>
    <w:rsid w:val="003B2920"/>
    <w:rsid w:val="003B3394"/>
    <w:rsid w:val="003B3A11"/>
    <w:rsid w:val="003B3C61"/>
    <w:rsid w:val="003B3EAE"/>
    <w:rsid w:val="003B4301"/>
    <w:rsid w:val="003B4448"/>
    <w:rsid w:val="003B4DD9"/>
    <w:rsid w:val="003B54C8"/>
    <w:rsid w:val="003B62B1"/>
    <w:rsid w:val="003B6780"/>
    <w:rsid w:val="003C2485"/>
    <w:rsid w:val="003C35CD"/>
    <w:rsid w:val="003C45C3"/>
    <w:rsid w:val="003C4F1E"/>
    <w:rsid w:val="003C531F"/>
    <w:rsid w:val="003C548C"/>
    <w:rsid w:val="003C58AA"/>
    <w:rsid w:val="003C5CFD"/>
    <w:rsid w:val="003C626D"/>
    <w:rsid w:val="003D06AA"/>
    <w:rsid w:val="003D104C"/>
    <w:rsid w:val="003D170F"/>
    <w:rsid w:val="003D1898"/>
    <w:rsid w:val="003D236E"/>
    <w:rsid w:val="003D2A1F"/>
    <w:rsid w:val="003D2D53"/>
    <w:rsid w:val="003D477E"/>
    <w:rsid w:val="003D4B63"/>
    <w:rsid w:val="003D4B94"/>
    <w:rsid w:val="003D50EB"/>
    <w:rsid w:val="003D5507"/>
    <w:rsid w:val="003D5F98"/>
    <w:rsid w:val="003D6CC2"/>
    <w:rsid w:val="003D7D30"/>
    <w:rsid w:val="003E16D8"/>
    <w:rsid w:val="003E2682"/>
    <w:rsid w:val="003E29F5"/>
    <w:rsid w:val="003E2B55"/>
    <w:rsid w:val="003E3CDA"/>
    <w:rsid w:val="003E4846"/>
    <w:rsid w:val="003E5266"/>
    <w:rsid w:val="003E5936"/>
    <w:rsid w:val="003E70E1"/>
    <w:rsid w:val="003F02F2"/>
    <w:rsid w:val="003F0A1B"/>
    <w:rsid w:val="003F24A8"/>
    <w:rsid w:val="003F2965"/>
    <w:rsid w:val="003F2BCB"/>
    <w:rsid w:val="003F33DC"/>
    <w:rsid w:val="003F348A"/>
    <w:rsid w:val="003F350D"/>
    <w:rsid w:val="003F3D7C"/>
    <w:rsid w:val="003F40D4"/>
    <w:rsid w:val="003F446D"/>
    <w:rsid w:val="003F4625"/>
    <w:rsid w:val="003F56BF"/>
    <w:rsid w:val="003F5D58"/>
    <w:rsid w:val="003F64A7"/>
    <w:rsid w:val="003F67CA"/>
    <w:rsid w:val="0040046B"/>
    <w:rsid w:val="00400C6C"/>
    <w:rsid w:val="00400E35"/>
    <w:rsid w:val="004018BC"/>
    <w:rsid w:val="00402DC0"/>
    <w:rsid w:val="00404790"/>
    <w:rsid w:val="00404931"/>
    <w:rsid w:val="0040583A"/>
    <w:rsid w:val="00407B1C"/>
    <w:rsid w:val="0041065D"/>
    <w:rsid w:val="0041084C"/>
    <w:rsid w:val="00411A00"/>
    <w:rsid w:val="00413980"/>
    <w:rsid w:val="00414F73"/>
    <w:rsid w:val="004159A6"/>
    <w:rsid w:val="00415B94"/>
    <w:rsid w:val="004167AF"/>
    <w:rsid w:val="004168EF"/>
    <w:rsid w:val="004201C0"/>
    <w:rsid w:val="004220AF"/>
    <w:rsid w:val="0042223C"/>
    <w:rsid w:val="0042258B"/>
    <w:rsid w:val="00423FA3"/>
    <w:rsid w:val="0042525B"/>
    <w:rsid w:val="00425772"/>
    <w:rsid w:val="0042584D"/>
    <w:rsid w:val="00426009"/>
    <w:rsid w:val="004261EE"/>
    <w:rsid w:val="00426721"/>
    <w:rsid w:val="00427206"/>
    <w:rsid w:val="00427B56"/>
    <w:rsid w:val="00430095"/>
    <w:rsid w:val="00430591"/>
    <w:rsid w:val="0043167A"/>
    <w:rsid w:val="004318E2"/>
    <w:rsid w:val="00431B0F"/>
    <w:rsid w:val="004325C7"/>
    <w:rsid w:val="00432905"/>
    <w:rsid w:val="004329E5"/>
    <w:rsid w:val="00432C22"/>
    <w:rsid w:val="00433036"/>
    <w:rsid w:val="004333C9"/>
    <w:rsid w:val="0043463F"/>
    <w:rsid w:val="00434913"/>
    <w:rsid w:val="00434B64"/>
    <w:rsid w:val="00435261"/>
    <w:rsid w:val="00435BAD"/>
    <w:rsid w:val="004367B9"/>
    <w:rsid w:val="0043761B"/>
    <w:rsid w:val="00437737"/>
    <w:rsid w:val="0043781E"/>
    <w:rsid w:val="00437B97"/>
    <w:rsid w:val="00437ED4"/>
    <w:rsid w:val="00440050"/>
    <w:rsid w:val="00440C93"/>
    <w:rsid w:val="00441276"/>
    <w:rsid w:val="00441423"/>
    <w:rsid w:val="00441981"/>
    <w:rsid w:val="00441A7E"/>
    <w:rsid w:val="004443B2"/>
    <w:rsid w:val="004459C8"/>
    <w:rsid w:val="004461BA"/>
    <w:rsid w:val="004475CA"/>
    <w:rsid w:val="00447F76"/>
    <w:rsid w:val="004528AB"/>
    <w:rsid w:val="00452A07"/>
    <w:rsid w:val="00453FA5"/>
    <w:rsid w:val="004556B7"/>
    <w:rsid w:val="00457ABF"/>
    <w:rsid w:val="004602CF"/>
    <w:rsid w:val="00460425"/>
    <w:rsid w:val="004605B8"/>
    <w:rsid w:val="00461B0E"/>
    <w:rsid w:val="00461F15"/>
    <w:rsid w:val="004625D2"/>
    <w:rsid w:val="0046384F"/>
    <w:rsid w:val="00463BE6"/>
    <w:rsid w:val="00464614"/>
    <w:rsid w:val="00465935"/>
    <w:rsid w:val="0046648E"/>
    <w:rsid w:val="00471E30"/>
    <w:rsid w:val="00471FD0"/>
    <w:rsid w:val="004721A7"/>
    <w:rsid w:val="0047231F"/>
    <w:rsid w:val="004723ED"/>
    <w:rsid w:val="00472DEE"/>
    <w:rsid w:val="00472EFC"/>
    <w:rsid w:val="0047370F"/>
    <w:rsid w:val="0047572C"/>
    <w:rsid w:val="00476498"/>
    <w:rsid w:val="0047691F"/>
    <w:rsid w:val="00480A21"/>
    <w:rsid w:val="0048131F"/>
    <w:rsid w:val="00481405"/>
    <w:rsid w:val="00481B46"/>
    <w:rsid w:val="00482DFC"/>
    <w:rsid w:val="00483702"/>
    <w:rsid w:val="00483864"/>
    <w:rsid w:val="004848EC"/>
    <w:rsid w:val="00484965"/>
    <w:rsid w:val="00484DCA"/>
    <w:rsid w:val="00485052"/>
    <w:rsid w:val="00485658"/>
    <w:rsid w:val="00485A33"/>
    <w:rsid w:val="004861FA"/>
    <w:rsid w:val="0048714B"/>
    <w:rsid w:val="004872E4"/>
    <w:rsid w:val="004909DC"/>
    <w:rsid w:val="00490ECA"/>
    <w:rsid w:val="00491669"/>
    <w:rsid w:val="00492649"/>
    <w:rsid w:val="004932C4"/>
    <w:rsid w:val="0049349C"/>
    <w:rsid w:val="004934D4"/>
    <w:rsid w:val="004938A9"/>
    <w:rsid w:val="0049455A"/>
    <w:rsid w:val="00494861"/>
    <w:rsid w:val="00495538"/>
    <w:rsid w:val="00495E1F"/>
    <w:rsid w:val="00495F8D"/>
    <w:rsid w:val="0049732B"/>
    <w:rsid w:val="004A0612"/>
    <w:rsid w:val="004A1B71"/>
    <w:rsid w:val="004A1BF9"/>
    <w:rsid w:val="004A27A1"/>
    <w:rsid w:val="004A2A36"/>
    <w:rsid w:val="004A3591"/>
    <w:rsid w:val="004A36F8"/>
    <w:rsid w:val="004A4D47"/>
    <w:rsid w:val="004A51E6"/>
    <w:rsid w:val="004A5625"/>
    <w:rsid w:val="004A5A74"/>
    <w:rsid w:val="004A5EE0"/>
    <w:rsid w:val="004B0750"/>
    <w:rsid w:val="004B0CB6"/>
    <w:rsid w:val="004B2497"/>
    <w:rsid w:val="004B478F"/>
    <w:rsid w:val="004B526D"/>
    <w:rsid w:val="004B5CD6"/>
    <w:rsid w:val="004B609E"/>
    <w:rsid w:val="004B7EC9"/>
    <w:rsid w:val="004C1889"/>
    <w:rsid w:val="004C2F51"/>
    <w:rsid w:val="004C3C35"/>
    <w:rsid w:val="004C4770"/>
    <w:rsid w:val="004C4BC9"/>
    <w:rsid w:val="004C627B"/>
    <w:rsid w:val="004D047D"/>
    <w:rsid w:val="004D1ED5"/>
    <w:rsid w:val="004D2239"/>
    <w:rsid w:val="004D262C"/>
    <w:rsid w:val="004D353C"/>
    <w:rsid w:val="004D36FA"/>
    <w:rsid w:val="004D5C01"/>
    <w:rsid w:val="004D6366"/>
    <w:rsid w:val="004D6891"/>
    <w:rsid w:val="004D6FAF"/>
    <w:rsid w:val="004E14DA"/>
    <w:rsid w:val="004E21A5"/>
    <w:rsid w:val="004E2753"/>
    <w:rsid w:val="004E2B0B"/>
    <w:rsid w:val="004E2F07"/>
    <w:rsid w:val="004E318F"/>
    <w:rsid w:val="004E4A75"/>
    <w:rsid w:val="004E5D74"/>
    <w:rsid w:val="004E6AA6"/>
    <w:rsid w:val="004E756B"/>
    <w:rsid w:val="004E7DED"/>
    <w:rsid w:val="004F02B6"/>
    <w:rsid w:val="004F0C3B"/>
    <w:rsid w:val="004F25EC"/>
    <w:rsid w:val="004F26DB"/>
    <w:rsid w:val="004F2840"/>
    <w:rsid w:val="004F4A39"/>
    <w:rsid w:val="004F5410"/>
    <w:rsid w:val="004F6410"/>
    <w:rsid w:val="004F680C"/>
    <w:rsid w:val="004F6CB3"/>
    <w:rsid w:val="004F7066"/>
    <w:rsid w:val="004F757C"/>
    <w:rsid w:val="004F773F"/>
    <w:rsid w:val="0050073E"/>
    <w:rsid w:val="00502A50"/>
    <w:rsid w:val="0050328A"/>
    <w:rsid w:val="00503473"/>
    <w:rsid w:val="00504942"/>
    <w:rsid w:val="00504C03"/>
    <w:rsid w:val="00506324"/>
    <w:rsid w:val="00507530"/>
    <w:rsid w:val="00507BC3"/>
    <w:rsid w:val="00510C53"/>
    <w:rsid w:val="00510FB0"/>
    <w:rsid w:val="005114D4"/>
    <w:rsid w:val="00511A21"/>
    <w:rsid w:val="0051273E"/>
    <w:rsid w:val="00512CD0"/>
    <w:rsid w:val="00512D3D"/>
    <w:rsid w:val="0051310C"/>
    <w:rsid w:val="005145F2"/>
    <w:rsid w:val="00514E5B"/>
    <w:rsid w:val="0051509A"/>
    <w:rsid w:val="00515D29"/>
    <w:rsid w:val="00517135"/>
    <w:rsid w:val="00517C10"/>
    <w:rsid w:val="00520260"/>
    <w:rsid w:val="0052080E"/>
    <w:rsid w:val="00521A33"/>
    <w:rsid w:val="00521A6F"/>
    <w:rsid w:val="00522091"/>
    <w:rsid w:val="005224C8"/>
    <w:rsid w:val="00525E18"/>
    <w:rsid w:val="00525E5F"/>
    <w:rsid w:val="0052744C"/>
    <w:rsid w:val="00527D30"/>
    <w:rsid w:val="0053010C"/>
    <w:rsid w:val="005305C0"/>
    <w:rsid w:val="005307D9"/>
    <w:rsid w:val="005315D0"/>
    <w:rsid w:val="00533C20"/>
    <w:rsid w:val="00533E8A"/>
    <w:rsid w:val="00534AC7"/>
    <w:rsid w:val="005357F4"/>
    <w:rsid w:val="00535848"/>
    <w:rsid w:val="00536B13"/>
    <w:rsid w:val="00537D66"/>
    <w:rsid w:val="00537DF9"/>
    <w:rsid w:val="0054051B"/>
    <w:rsid w:val="00540957"/>
    <w:rsid w:val="00542E83"/>
    <w:rsid w:val="00544BFC"/>
    <w:rsid w:val="00544F03"/>
    <w:rsid w:val="00545594"/>
    <w:rsid w:val="00545ED9"/>
    <w:rsid w:val="0054640B"/>
    <w:rsid w:val="00546FDD"/>
    <w:rsid w:val="0054788E"/>
    <w:rsid w:val="0054799C"/>
    <w:rsid w:val="00550FB1"/>
    <w:rsid w:val="00551D59"/>
    <w:rsid w:val="00551D91"/>
    <w:rsid w:val="005522F7"/>
    <w:rsid w:val="00552C1B"/>
    <w:rsid w:val="00552C65"/>
    <w:rsid w:val="00552DA8"/>
    <w:rsid w:val="0055351E"/>
    <w:rsid w:val="00553601"/>
    <w:rsid w:val="00553E6D"/>
    <w:rsid w:val="00554719"/>
    <w:rsid w:val="00555584"/>
    <w:rsid w:val="005578E2"/>
    <w:rsid w:val="00557A9C"/>
    <w:rsid w:val="0056013F"/>
    <w:rsid w:val="00560257"/>
    <w:rsid w:val="00560B1C"/>
    <w:rsid w:val="005615A6"/>
    <w:rsid w:val="00561649"/>
    <w:rsid w:val="005624F7"/>
    <w:rsid w:val="005637AD"/>
    <w:rsid w:val="00566173"/>
    <w:rsid w:val="00567663"/>
    <w:rsid w:val="00567924"/>
    <w:rsid w:val="0057006D"/>
    <w:rsid w:val="00570E92"/>
    <w:rsid w:val="00570EB3"/>
    <w:rsid w:val="00572EEF"/>
    <w:rsid w:val="00573327"/>
    <w:rsid w:val="005735A1"/>
    <w:rsid w:val="00573A85"/>
    <w:rsid w:val="005753FC"/>
    <w:rsid w:val="005757C2"/>
    <w:rsid w:val="00577C66"/>
    <w:rsid w:val="0058013C"/>
    <w:rsid w:val="0058023C"/>
    <w:rsid w:val="005805CA"/>
    <w:rsid w:val="00581272"/>
    <w:rsid w:val="00581CE4"/>
    <w:rsid w:val="00582FC8"/>
    <w:rsid w:val="00583641"/>
    <w:rsid w:val="00584858"/>
    <w:rsid w:val="00584BEB"/>
    <w:rsid w:val="005853BB"/>
    <w:rsid w:val="0058652F"/>
    <w:rsid w:val="00586BB2"/>
    <w:rsid w:val="0058744E"/>
    <w:rsid w:val="00587940"/>
    <w:rsid w:val="00590FD1"/>
    <w:rsid w:val="005943DB"/>
    <w:rsid w:val="00594FE4"/>
    <w:rsid w:val="0059587C"/>
    <w:rsid w:val="0059670D"/>
    <w:rsid w:val="00597127"/>
    <w:rsid w:val="0059760E"/>
    <w:rsid w:val="005976A1"/>
    <w:rsid w:val="005A066F"/>
    <w:rsid w:val="005A0901"/>
    <w:rsid w:val="005A0C2B"/>
    <w:rsid w:val="005A14F1"/>
    <w:rsid w:val="005A1DA3"/>
    <w:rsid w:val="005A22C3"/>
    <w:rsid w:val="005A2735"/>
    <w:rsid w:val="005A5892"/>
    <w:rsid w:val="005A5AC4"/>
    <w:rsid w:val="005A6BC4"/>
    <w:rsid w:val="005B1675"/>
    <w:rsid w:val="005B1930"/>
    <w:rsid w:val="005B24C6"/>
    <w:rsid w:val="005B3A3B"/>
    <w:rsid w:val="005B4098"/>
    <w:rsid w:val="005B48FC"/>
    <w:rsid w:val="005B51F5"/>
    <w:rsid w:val="005B5557"/>
    <w:rsid w:val="005B605C"/>
    <w:rsid w:val="005B60CC"/>
    <w:rsid w:val="005B6787"/>
    <w:rsid w:val="005C04C4"/>
    <w:rsid w:val="005C0FB0"/>
    <w:rsid w:val="005C1EB9"/>
    <w:rsid w:val="005D2D1A"/>
    <w:rsid w:val="005D3B95"/>
    <w:rsid w:val="005D3E1B"/>
    <w:rsid w:val="005D3FE8"/>
    <w:rsid w:val="005D4D7E"/>
    <w:rsid w:val="005D5AB6"/>
    <w:rsid w:val="005D5BB7"/>
    <w:rsid w:val="005D68EC"/>
    <w:rsid w:val="005D7091"/>
    <w:rsid w:val="005E0002"/>
    <w:rsid w:val="005E01E7"/>
    <w:rsid w:val="005E271B"/>
    <w:rsid w:val="005E2A13"/>
    <w:rsid w:val="005E3940"/>
    <w:rsid w:val="005E40D7"/>
    <w:rsid w:val="005E484C"/>
    <w:rsid w:val="005E64D3"/>
    <w:rsid w:val="005E7345"/>
    <w:rsid w:val="005E7415"/>
    <w:rsid w:val="005F0748"/>
    <w:rsid w:val="005F093F"/>
    <w:rsid w:val="005F0E4B"/>
    <w:rsid w:val="005F18F7"/>
    <w:rsid w:val="005F1A3E"/>
    <w:rsid w:val="005F23C0"/>
    <w:rsid w:val="005F2CA1"/>
    <w:rsid w:val="005F41B3"/>
    <w:rsid w:val="005F4CD9"/>
    <w:rsid w:val="005F5E20"/>
    <w:rsid w:val="005F6691"/>
    <w:rsid w:val="00603D46"/>
    <w:rsid w:val="00603D66"/>
    <w:rsid w:val="006048AB"/>
    <w:rsid w:val="00604BE6"/>
    <w:rsid w:val="006051FE"/>
    <w:rsid w:val="0060539C"/>
    <w:rsid w:val="00605F2B"/>
    <w:rsid w:val="00606AE4"/>
    <w:rsid w:val="00606D2D"/>
    <w:rsid w:val="00607BB8"/>
    <w:rsid w:val="00610638"/>
    <w:rsid w:val="0061099E"/>
    <w:rsid w:val="0061167F"/>
    <w:rsid w:val="00613339"/>
    <w:rsid w:val="006149F4"/>
    <w:rsid w:val="006155D1"/>
    <w:rsid w:val="00616277"/>
    <w:rsid w:val="00616430"/>
    <w:rsid w:val="0061682F"/>
    <w:rsid w:val="00617069"/>
    <w:rsid w:val="006174C2"/>
    <w:rsid w:val="00617AB8"/>
    <w:rsid w:val="006216D6"/>
    <w:rsid w:val="00621DEE"/>
    <w:rsid w:val="00622F7C"/>
    <w:rsid w:val="00623411"/>
    <w:rsid w:val="00623BF6"/>
    <w:rsid w:val="0062492E"/>
    <w:rsid w:val="00625150"/>
    <w:rsid w:val="006257E0"/>
    <w:rsid w:val="00625893"/>
    <w:rsid w:val="00625E86"/>
    <w:rsid w:val="00627EDE"/>
    <w:rsid w:val="00630211"/>
    <w:rsid w:val="006302C9"/>
    <w:rsid w:val="006306F8"/>
    <w:rsid w:val="00630773"/>
    <w:rsid w:val="00632FC6"/>
    <w:rsid w:val="0063348D"/>
    <w:rsid w:val="006336AA"/>
    <w:rsid w:val="006342F6"/>
    <w:rsid w:val="00634653"/>
    <w:rsid w:val="00635A1E"/>
    <w:rsid w:val="00635BB2"/>
    <w:rsid w:val="00637186"/>
    <w:rsid w:val="006372B9"/>
    <w:rsid w:val="0063762C"/>
    <w:rsid w:val="0064008B"/>
    <w:rsid w:val="006401E3"/>
    <w:rsid w:val="00640789"/>
    <w:rsid w:val="00642FE9"/>
    <w:rsid w:val="0064482D"/>
    <w:rsid w:val="0064493A"/>
    <w:rsid w:val="006449C4"/>
    <w:rsid w:val="00646A1E"/>
    <w:rsid w:val="00647CAE"/>
    <w:rsid w:val="00647D73"/>
    <w:rsid w:val="0065012C"/>
    <w:rsid w:val="0065029B"/>
    <w:rsid w:val="00650855"/>
    <w:rsid w:val="006521B7"/>
    <w:rsid w:val="00652865"/>
    <w:rsid w:val="00652F8D"/>
    <w:rsid w:val="00653D54"/>
    <w:rsid w:val="00654DBD"/>
    <w:rsid w:val="00655E0F"/>
    <w:rsid w:val="00655F6D"/>
    <w:rsid w:val="00656AAD"/>
    <w:rsid w:val="00656B1F"/>
    <w:rsid w:val="00660CCC"/>
    <w:rsid w:val="00661698"/>
    <w:rsid w:val="00665577"/>
    <w:rsid w:val="0066562B"/>
    <w:rsid w:val="00665771"/>
    <w:rsid w:val="00665D43"/>
    <w:rsid w:val="0066653C"/>
    <w:rsid w:val="00666CE2"/>
    <w:rsid w:val="00671211"/>
    <w:rsid w:val="006717A9"/>
    <w:rsid w:val="006723B6"/>
    <w:rsid w:val="00672662"/>
    <w:rsid w:val="00672972"/>
    <w:rsid w:val="0067343C"/>
    <w:rsid w:val="00675A7A"/>
    <w:rsid w:val="00676727"/>
    <w:rsid w:val="00677869"/>
    <w:rsid w:val="00681CE5"/>
    <w:rsid w:val="00683185"/>
    <w:rsid w:val="00683CAC"/>
    <w:rsid w:val="00683DD0"/>
    <w:rsid w:val="00683FE9"/>
    <w:rsid w:val="0068467D"/>
    <w:rsid w:val="006869E7"/>
    <w:rsid w:val="00687611"/>
    <w:rsid w:val="00687798"/>
    <w:rsid w:val="00687A28"/>
    <w:rsid w:val="00690CC1"/>
    <w:rsid w:val="00691D6B"/>
    <w:rsid w:val="006937B6"/>
    <w:rsid w:val="00693B63"/>
    <w:rsid w:val="00693D1C"/>
    <w:rsid w:val="00695AC4"/>
    <w:rsid w:val="0069642A"/>
    <w:rsid w:val="00697266"/>
    <w:rsid w:val="006A0C9D"/>
    <w:rsid w:val="006A1F55"/>
    <w:rsid w:val="006A23EB"/>
    <w:rsid w:val="006A3325"/>
    <w:rsid w:val="006A3DDF"/>
    <w:rsid w:val="006A46E6"/>
    <w:rsid w:val="006A5F61"/>
    <w:rsid w:val="006A669C"/>
    <w:rsid w:val="006A67D5"/>
    <w:rsid w:val="006A709F"/>
    <w:rsid w:val="006A77E7"/>
    <w:rsid w:val="006B0A75"/>
    <w:rsid w:val="006B1B82"/>
    <w:rsid w:val="006B238A"/>
    <w:rsid w:val="006B252A"/>
    <w:rsid w:val="006B263E"/>
    <w:rsid w:val="006B290B"/>
    <w:rsid w:val="006B2FBE"/>
    <w:rsid w:val="006B5E78"/>
    <w:rsid w:val="006B6FC6"/>
    <w:rsid w:val="006B72FC"/>
    <w:rsid w:val="006C02CB"/>
    <w:rsid w:val="006C0E17"/>
    <w:rsid w:val="006C2090"/>
    <w:rsid w:val="006C500E"/>
    <w:rsid w:val="006C5A0A"/>
    <w:rsid w:val="006C5CBA"/>
    <w:rsid w:val="006C5FD0"/>
    <w:rsid w:val="006C6B6A"/>
    <w:rsid w:val="006D0DBC"/>
    <w:rsid w:val="006D16E9"/>
    <w:rsid w:val="006D1852"/>
    <w:rsid w:val="006D1F17"/>
    <w:rsid w:val="006D2753"/>
    <w:rsid w:val="006D3066"/>
    <w:rsid w:val="006D34FB"/>
    <w:rsid w:val="006D4062"/>
    <w:rsid w:val="006D4125"/>
    <w:rsid w:val="006D452F"/>
    <w:rsid w:val="006D5150"/>
    <w:rsid w:val="006D5350"/>
    <w:rsid w:val="006D560D"/>
    <w:rsid w:val="006D74DB"/>
    <w:rsid w:val="006D74FC"/>
    <w:rsid w:val="006D7791"/>
    <w:rsid w:val="006E0146"/>
    <w:rsid w:val="006E27FB"/>
    <w:rsid w:val="006E313C"/>
    <w:rsid w:val="006E4832"/>
    <w:rsid w:val="006E51E5"/>
    <w:rsid w:val="006E58A6"/>
    <w:rsid w:val="006E5A08"/>
    <w:rsid w:val="006E6243"/>
    <w:rsid w:val="006E636A"/>
    <w:rsid w:val="006E65F0"/>
    <w:rsid w:val="006E6FD2"/>
    <w:rsid w:val="006E7AE2"/>
    <w:rsid w:val="006F1AEB"/>
    <w:rsid w:val="006F2CE7"/>
    <w:rsid w:val="006F4F24"/>
    <w:rsid w:val="006F51F9"/>
    <w:rsid w:val="006F688D"/>
    <w:rsid w:val="006F6FFF"/>
    <w:rsid w:val="006F7D8A"/>
    <w:rsid w:val="007004AF"/>
    <w:rsid w:val="00700806"/>
    <w:rsid w:val="00702466"/>
    <w:rsid w:val="0070586E"/>
    <w:rsid w:val="007068F7"/>
    <w:rsid w:val="00707B44"/>
    <w:rsid w:val="00713066"/>
    <w:rsid w:val="007131A1"/>
    <w:rsid w:val="007134D5"/>
    <w:rsid w:val="00715041"/>
    <w:rsid w:val="00715158"/>
    <w:rsid w:val="007155CB"/>
    <w:rsid w:val="007158AE"/>
    <w:rsid w:val="00716555"/>
    <w:rsid w:val="007169C0"/>
    <w:rsid w:val="00717669"/>
    <w:rsid w:val="007178B9"/>
    <w:rsid w:val="00717A3E"/>
    <w:rsid w:val="0072130B"/>
    <w:rsid w:val="007220B7"/>
    <w:rsid w:val="0072236D"/>
    <w:rsid w:val="00722703"/>
    <w:rsid w:val="007229ED"/>
    <w:rsid w:val="0072344B"/>
    <w:rsid w:val="0072500C"/>
    <w:rsid w:val="0072527E"/>
    <w:rsid w:val="00725B27"/>
    <w:rsid w:val="007264E1"/>
    <w:rsid w:val="0072675C"/>
    <w:rsid w:val="00727F5D"/>
    <w:rsid w:val="00730892"/>
    <w:rsid w:val="00731143"/>
    <w:rsid w:val="00734CFF"/>
    <w:rsid w:val="0073560C"/>
    <w:rsid w:val="0073578E"/>
    <w:rsid w:val="0073618E"/>
    <w:rsid w:val="007367CD"/>
    <w:rsid w:val="007367F1"/>
    <w:rsid w:val="00736BE3"/>
    <w:rsid w:val="0073707D"/>
    <w:rsid w:val="00737B01"/>
    <w:rsid w:val="00737C75"/>
    <w:rsid w:val="0074030A"/>
    <w:rsid w:val="00740948"/>
    <w:rsid w:val="0074104A"/>
    <w:rsid w:val="00742AD1"/>
    <w:rsid w:val="00742CB5"/>
    <w:rsid w:val="00743E39"/>
    <w:rsid w:val="00743EE3"/>
    <w:rsid w:val="00744FAC"/>
    <w:rsid w:val="00745E9C"/>
    <w:rsid w:val="00746EBC"/>
    <w:rsid w:val="00746F24"/>
    <w:rsid w:val="00747F32"/>
    <w:rsid w:val="00750B15"/>
    <w:rsid w:val="0075258B"/>
    <w:rsid w:val="00752D8B"/>
    <w:rsid w:val="00754162"/>
    <w:rsid w:val="00754970"/>
    <w:rsid w:val="0075524D"/>
    <w:rsid w:val="007554E2"/>
    <w:rsid w:val="00756469"/>
    <w:rsid w:val="00756522"/>
    <w:rsid w:val="007579DD"/>
    <w:rsid w:val="00760B5A"/>
    <w:rsid w:val="007610DC"/>
    <w:rsid w:val="00762AF2"/>
    <w:rsid w:val="0076480A"/>
    <w:rsid w:val="007654CB"/>
    <w:rsid w:val="007656C6"/>
    <w:rsid w:val="0076600A"/>
    <w:rsid w:val="007660F9"/>
    <w:rsid w:val="007669D3"/>
    <w:rsid w:val="00767C08"/>
    <w:rsid w:val="00770370"/>
    <w:rsid w:val="00770C91"/>
    <w:rsid w:val="00770E43"/>
    <w:rsid w:val="00771184"/>
    <w:rsid w:val="00774541"/>
    <w:rsid w:val="00774BF9"/>
    <w:rsid w:val="0077523E"/>
    <w:rsid w:val="0077555C"/>
    <w:rsid w:val="007763D7"/>
    <w:rsid w:val="0077651C"/>
    <w:rsid w:val="00776A04"/>
    <w:rsid w:val="00777B8A"/>
    <w:rsid w:val="00777F33"/>
    <w:rsid w:val="00780A22"/>
    <w:rsid w:val="00781277"/>
    <w:rsid w:val="00782929"/>
    <w:rsid w:val="0078312D"/>
    <w:rsid w:val="00783DF3"/>
    <w:rsid w:val="0078419E"/>
    <w:rsid w:val="00784314"/>
    <w:rsid w:val="007849E9"/>
    <w:rsid w:val="00784AAB"/>
    <w:rsid w:val="007855D5"/>
    <w:rsid w:val="00785FED"/>
    <w:rsid w:val="007872A0"/>
    <w:rsid w:val="00790049"/>
    <w:rsid w:val="00790076"/>
    <w:rsid w:val="007902D0"/>
    <w:rsid w:val="007927C7"/>
    <w:rsid w:val="00792DE0"/>
    <w:rsid w:val="00792F67"/>
    <w:rsid w:val="0079307F"/>
    <w:rsid w:val="007930FE"/>
    <w:rsid w:val="007948B1"/>
    <w:rsid w:val="007A02FF"/>
    <w:rsid w:val="007A0DF7"/>
    <w:rsid w:val="007A3B9C"/>
    <w:rsid w:val="007A45DE"/>
    <w:rsid w:val="007A4C85"/>
    <w:rsid w:val="007A4FE7"/>
    <w:rsid w:val="007A5304"/>
    <w:rsid w:val="007A6A69"/>
    <w:rsid w:val="007A7002"/>
    <w:rsid w:val="007A7058"/>
    <w:rsid w:val="007A73F9"/>
    <w:rsid w:val="007B0B4C"/>
    <w:rsid w:val="007B0FA8"/>
    <w:rsid w:val="007B29C5"/>
    <w:rsid w:val="007B2F18"/>
    <w:rsid w:val="007B354C"/>
    <w:rsid w:val="007B3856"/>
    <w:rsid w:val="007B5431"/>
    <w:rsid w:val="007B57DD"/>
    <w:rsid w:val="007B6181"/>
    <w:rsid w:val="007B6E02"/>
    <w:rsid w:val="007B72B9"/>
    <w:rsid w:val="007B7F11"/>
    <w:rsid w:val="007C074A"/>
    <w:rsid w:val="007C080C"/>
    <w:rsid w:val="007C1192"/>
    <w:rsid w:val="007C189E"/>
    <w:rsid w:val="007C2087"/>
    <w:rsid w:val="007C3F5B"/>
    <w:rsid w:val="007C5267"/>
    <w:rsid w:val="007C608E"/>
    <w:rsid w:val="007C6876"/>
    <w:rsid w:val="007C792D"/>
    <w:rsid w:val="007D258D"/>
    <w:rsid w:val="007D30C4"/>
    <w:rsid w:val="007D31FF"/>
    <w:rsid w:val="007D37F8"/>
    <w:rsid w:val="007D4DFD"/>
    <w:rsid w:val="007D4E50"/>
    <w:rsid w:val="007D5BD4"/>
    <w:rsid w:val="007E0C5A"/>
    <w:rsid w:val="007E1E14"/>
    <w:rsid w:val="007E26CC"/>
    <w:rsid w:val="007E2823"/>
    <w:rsid w:val="007E29E7"/>
    <w:rsid w:val="007E490B"/>
    <w:rsid w:val="007E4ECB"/>
    <w:rsid w:val="007E591F"/>
    <w:rsid w:val="007E67BD"/>
    <w:rsid w:val="007E692B"/>
    <w:rsid w:val="007E6AD4"/>
    <w:rsid w:val="007F0D6D"/>
    <w:rsid w:val="007F1565"/>
    <w:rsid w:val="007F1C53"/>
    <w:rsid w:val="007F1D69"/>
    <w:rsid w:val="007F2128"/>
    <w:rsid w:val="007F236B"/>
    <w:rsid w:val="007F399B"/>
    <w:rsid w:val="007F4B4C"/>
    <w:rsid w:val="007F4F03"/>
    <w:rsid w:val="0080100A"/>
    <w:rsid w:val="00801C22"/>
    <w:rsid w:val="00802D9B"/>
    <w:rsid w:val="008032BC"/>
    <w:rsid w:val="0080395F"/>
    <w:rsid w:val="008044AC"/>
    <w:rsid w:val="00804A69"/>
    <w:rsid w:val="00804EF3"/>
    <w:rsid w:val="0080550A"/>
    <w:rsid w:val="00806685"/>
    <w:rsid w:val="00806C18"/>
    <w:rsid w:val="008074A9"/>
    <w:rsid w:val="00807614"/>
    <w:rsid w:val="008077EE"/>
    <w:rsid w:val="00810075"/>
    <w:rsid w:val="00810A72"/>
    <w:rsid w:val="00811337"/>
    <w:rsid w:val="00811C8E"/>
    <w:rsid w:val="0081208A"/>
    <w:rsid w:val="0081243B"/>
    <w:rsid w:val="008124DB"/>
    <w:rsid w:val="0081330E"/>
    <w:rsid w:val="00815318"/>
    <w:rsid w:val="00815B22"/>
    <w:rsid w:val="00815C45"/>
    <w:rsid w:val="00816BB8"/>
    <w:rsid w:val="00817151"/>
    <w:rsid w:val="0081773D"/>
    <w:rsid w:val="00817CB0"/>
    <w:rsid w:val="008209B2"/>
    <w:rsid w:val="008216FC"/>
    <w:rsid w:val="00821EED"/>
    <w:rsid w:val="0082301C"/>
    <w:rsid w:val="00823196"/>
    <w:rsid w:val="0082476C"/>
    <w:rsid w:val="00825060"/>
    <w:rsid w:val="00826AF2"/>
    <w:rsid w:val="00827BDE"/>
    <w:rsid w:val="0083093B"/>
    <w:rsid w:val="008315EC"/>
    <w:rsid w:val="0083187C"/>
    <w:rsid w:val="00831AEF"/>
    <w:rsid w:val="00832C04"/>
    <w:rsid w:val="00832DD3"/>
    <w:rsid w:val="00835462"/>
    <w:rsid w:val="00835852"/>
    <w:rsid w:val="00836708"/>
    <w:rsid w:val="008373D8"/>
    <w:rsid w:val="00840394"/>
    <w:rsid w:val="008415B7"/>
    <w:rsid w:val="00841BD4"/>
    <w:rsid w:val="00841E24"/>
    <w:rsid w:val="00842D2A"/>
    <w:rsid w:val="008439D6"/>
    <w:rsid w:val="00844021"/>
    <w:rsid w:val="0084485D"/>
    <w:rsid w:val="00844A64"/>
    <w:rsid w:val="00844F7F"/>
    <w:rsid w:val="00845D15"/>
    <w:rsid w:val="008464AC"/>
    <w:rsid w:val="008464F8"/>
    <w:rsid w:val="00846AC5"/>
    <w:rsid w:val="00846FA6"/>
    <w:rsid w:val="00850647"/>
    <w:rsid w:val="00850B4D"/>
    <w:rsid w:val="00851BDD"/>
    <w:rsid w:val="0085272E"/>
    <w:rsid w:val="008535F7"/>
    <w:rsid w:val="008537C7"/>
    <w:rsid w:val="00853B03"/>
    <w:rsid w:val="00854EB8"/>
    <w:rsid w:val="00856E40"/>
    <w:rsid w:val="00856F02"/>
    <w:rsid w:val="008603A2"/>
    <w:rsid w:val="00860C55"/>
    <w:rsid w:val="0086122A"/>
    <w:rsid w:val="00862628"/>
    <w:rsid w:val="00862A35"/>
    <w:rsid w:val="00864165"/>
    <w:rsid w:val="0086429A"/>
    <w:rsid w:val="008654FF"/>
    <w:rsid w:val="008655D1"/>
    <w:rsid w:val="008670AB"/>
    <w:rsid w:val="00867799"/>
    <w:rsid w:val="008701DB"/>
    <w:rsid w:val="008702E3"/>
    <w:rsid w:val="00870DE7"/>
    <w:rsid w:val="0087180A"/>
    <w:rsid w:val="0087266F"/>
    <w:rsid w:val="0087287A"/>
    <w:rsid w:val="00872EB9"/>
    <w:rsid w:val="0087350F"/>
    <w:rsid w:val="00874D48"/>
    <w:rsid w:val="00874DDF"/>
    <w:rsid w:val="00875315"/>
    <w:rsid w:val="008756C2"/>
    <w:rsid w:val="00876B55"/>
    <w:rsid w:val="0088002F"/>
    <w:rsid w:val="0088026E"/>
    <w:rsid w:val="0088116F"/>
    <w:rsid w:val="00881690"/>
    <w:rsid w:val="00881777"/>
    <w:rsid w:val="00883D17"/>
    <w:rsid w:val="0088494C"/>
    <w:rsid w:val="0088523A"/>
    <w:rsid w:val="00886C8A"/>
    <w:rsid w:val="008909A0"/>
    <w:rsid w:val="008910C7"/>
    <w:rsid w:val="008911FF"/>
    <w:rsid w:val="00891392"/>
    <w:rsid w:val="0089154D"/>
    <w:rsid w:val="00891F1E"/>
    <w:rsid w:val="008933E6"/>
    <w:rsid w:val="0089364B"/>
    <w:rsid w:val="0089376B"/>
    <w:rsid w:val="00893CA6"/>
    <w:rsid w:val="008970D7"/>
    <w:rsid w:val="008972DB"/>
    <w:rsid w:val="008A05E6"/>
    <w:rsid w:val="008A1E1B"/>
    <w:rsid w:val="008A1EED"/>
    <w:rsid w:val="008A6A64"/>
    <w:rsid w:val="008A7563"/>
    <w:rsid w:val="008A796E"/>
    <w:rsid w:val="008B21D4"/>
    <w:rsid w:val="008B2AF2"/>
    <w:rsid w:val="008B3796"/>
    <w:rsid w:val="008B40EA"/>
    <w:rsid w:val="008B47B9"/>
    <w:rsid w:val="008B513D"/>
    <w:rsid w:val="008B5879"/>
    <w:rsid w:val="008B59CA"/>
    <w:rsid w:val="008B68F2"/>
    <w:rsid w:val="008B6B9F"/>
    <w:rsid w:val="008B76FD"/>
    <w:rsid w:val="008B7A52"/>
    <w:rsid w:val="008C1A39"/>
    <w:rsid w:val="008C26B6"/>
    <w:rsid w:val="008C3FE5"/>
    <w:rsid w:val="008C4803"/>
    <w:rsid w:val="008C494B"/>
    <w:rsid w:val="008C4ACF"/>
    <w:rsid w:val="008C4C1A"/>
    <w:rsid w:val="008C4E77"/>
    <w:rsid w:val="008C506A"/>
    <w:rsid w:val="008D05B5"/>
    <w:rsid w:val="008D091A"/>
    <w:rsid w:val="008D1102"/>
    <w:rsid w:val="008D18C1"/>
    <w:rsid w:val="008D5281"/>
    <w:rsid w:val="008E2026"/>
    <w:rsid w:val="008E20C5"/>
    <w:rsid w:val="008E20F1"/>
    <w:rsid w:val="008E262B"/>
    <w:rsid w:val="008E2A6F"/>
    <w:rsid w:val="008E4155"/>
    <w:rsid w:val="008E5FF7"/>
    <w:rsid w:val="008E6C9C"/>
    <w:rsid w:val="008F04FF"/>
    <w:rsid w:val="008F1387"/>
    <w:rsid w:val="008F1B09"/>
    <w:rsid w:val="008F1E26"/>
    <w:rsid w:val="008F20A5"/>
    <w:rsid w:val="008F245C"/>
    <w:rsid w:val="008F41CF"/>
    <w:rsid w:val="008F422F"/>
    <w:rsid w:val="008F49D4"/>
    <w:rsid w:val="008F5CE3"/>
    <w:rsid w:val="008F74BC"/>
    <w:rsid w:val="008F7FEF"/>
    <w:rsid w:val="00900654"/>
    <w:rsid w:val="00901596"/>
    <w:rsid w:val="00901740"/>
    <w:rsid w:val="00901875"/>
    <w:rsid w:val="00901EF9"/>
    <w:rsid w:val="00902984"/>
    <w:rsid w:val="00902F12"/>
    <w:rsid w:val="009034AA"/>
    <w:rsid w:val="009038CE"/>
    <w:rsid w:val="00903D74"/>
    <w:rsid w:val="009066FD"/>
    <w:rsid w:val="00906720"/>
    <w:rsid w:val="009073DB"/>
    <w:rsid w:val="009075EE"/>
    <w:rsid w:val="00907D7F"/>
    <w:rsid w:val="00911DE7"/>
    <w:rsid w:val="00916EF7"/>
    <w:rsid w:val="0091750C"/>
    <w:rsid w:val="00917D35"/>
    <w:rsid w:val="00920E08"/>
    <w:rsid w:val="00922814"/>
    <w:rsid w:val="00922CC3"/>
    <w:rsid w:val="0092309E"/>
    <w:rsid w:val="009248BB"/>
    <w:rsid w:val="00926FBD"/>
    <w:rsid w:val="00927289"/>
    <w:rsid w:val="00927709"/>
    <w:rsid w:val="00927D4F"/>
    <w:rsid w:val="0093041F"/>
    <w:rsid w:val="00931E1B"/>
    <w:rsid w:val="0093206D"/>
    <w:rsid w:val="009320AE"/>
    <w:rsid w:val="00932D90"/>
    <w:rsid w:val="00933310"/>
    <w:rsid w:val="009345FD"/>
    <w:rsid w:val="009348C3"/>
    <w:rsid w:val="00934F31"/>
    <w:rsid w:val="00935D1A"/>
    <w:rsid w:val="009361A0"/>
    <w:rsid w:val="00940941"/>
    <w:rsid w:val="00941787"/>
    <w:rsid w:val="00941C28"/>
    <w:rsid w:val="00942899"/>
    <w:rsid w:val="009429E6"/>
    <w:rsid w:val="00942DBE"/>
    <w:rsid w:val="0094416C"/>
    <w:rsid w:val="009449AB"/>
    <w:rsid w:val="009471A6"/>
    <w:rsid w:val="009477EA"/>
    <w:rsid w:val="00947DE2"/>
    <w:rsid w:val="00950DBB"/>
    <w:rsid w:val="00950E1F"/>
    <w:rsid w:val="0095120A"/>
    <w:rsid w:val="00951843"/>
    <w:rsid w:val="00951E89"/>
    <w:rsid w:val="00952253"/>
    <w:rsid w:val="009533F0"/>
    <w:rsid w:val="0095490C"/>
    <w:rsid w:val="00954F53"/>
    <w:rsid w:val="009553FC"/>
    <w:rsid w:val="0095550C"/>
    <w:rsid w:val="00956673"/>
    <w:rsid w:val="009571E9"/>
    <w:rsid w:val="00961767"/>
    <w:rsid w:val="009617AB"/>
    <w:rsid w:val="00962881"/>
    <w:rsid w:val="00962D41"/>
    <w:rsid w:val="0096479F"/>
    <w:rsid w:val="00965094"/>
    <w:rsid w:val="0096542F"/>
    <w:rsid w:val="00966B6E"/>
    <w:rsid w:val="0096783E"/>
    <w:rsid w:val="00970009"/>
    <w:rsid w:val="00970553"/>
    <w:rsid w:val="009708BE"/>
    <w:rsid w:val="00970EC3"/>
    <w:rsid w:val="00971C13"/>
    <w:rsid w:val="00971F53"/>
    <w:rsid w:val="00972923"/>
    <w:rsid w:val="0097296A"/>
    <w:rsid w:val="0097340A"/>
    <w:rsid w:val="00973F88"/>
    <w:rsid w:val="00973F8A"/>
    <w:rsid w:val="00974841"/>
    <w:rsid w:val="00974FEE"/>
    <w:rsid w:val="00975CCC"/>
    <w:rsid w:val="00975F1F"/>
    <w:rsid w:val="009762BC"/>
    <w:rsid w:val="00976B91"/>
    <w:rsid w:val="00980039"/>
    <w:rsid w:val="009830A0"/>
    <w:rsid w:val="009838EB"/>
    <w:rsid w:val="00983B57"/>
    <w:rsid w:val="009841FE"/>
    <w:rsid w:val="0098481B"/>
    <w:rsid w:val="00984E4D"/>
    <w:rsid w:val="0098541C"/>
    <w:rsid w:val="00986153"/>
    <w:rsid w:val="00987A70"/>
    <w:rsid w:val="00987B66"/>
    <w:rsid w:val="00987BD7"/>
    <w:rsid w:val="00987E7D"/>
    <w:rsid w:val="00987F96"/>
    <w:rsid w:val="0099050E"/>
    <w:rsid w:val="00990CB4"/>
    <w:rsid w:val="00990D50"/>
    <w:rsid w:val="009913B1"/>
    <w:rsid w:val="00992B74"/>
    <w:rsid w:val="00992B7B"/>
    <w:rsid w:val="00992D90"/>
    <w:rsid w:val="00993047"/>
    <w:rsid w:val="00993129"/>
    <w:rsid w:val="0099353F"/>
    <w:rsid w:val="009939AC"/>
    <w:rsid w:val="00994338"/>
    <w:rsid w:val="009949C9"/>
    <w:rsid w:val="00994E67"/>
    <w:rsid w:val="00995572"/>
    <w:rsid w:val="00995752"/>
    <w:rsid w:val="009A025C"/>
    <w:rsid w:val="009A0D3E"/>
    <w:rsid w:val="009A2777"/>
    <w:rsid w:val="009A2F6C"/>
    <w:rsid w:val="009A3972"/>
    <w:rsid w:val="009A4975"/>
    <w:rsid w:val="009A5E1A"/>
    <w:rsid w:val="009A6A8C"/>
    <w:rsid w:val="009A7140"/>
    <w:rsid w:val="009A798D"/>
    <w:rsid w:val="009B0302"/>
    <w:rsid w:val="009B0B78"/>
    <w:rsid w:val="009B1888"/>
    <w:rsid w:val="009B206A"/>
    <w:rsid w:val="009B2892"/>
    <w:rsid w:val="009B31DD"/>
    <w:rsid w:val="009B3761"/>
    <w:rsid w:val="009B45B4"/>
    <w:rsid w:val="009B4A00"/>
    <w:rsid w:val="009B584E"/>
    <w:rsid w:val="009B7C4C"/>
    <w:rsid w:val="009B7FDD"/>
    <w:rsid w:val="009C02BF"/>
    <w:rsid w:val="009C12AE"/>
    <w:rsid w:val="009C14AB"/>
    <w:rsid w:val="009C35FD"/>
    <w:rsid w:val="009C3967"/>
    <w:rsid w:val="009C4031"/>
    <w:rsid w:val="009C42D2"/>
    <w:rsid w:val="009C46CC"/>
    <w:rsid w:val="009C506A"/>
    <w:rsid w:val="009C6585"/>
    <w:rsid w:val="009C79D7"/>
    <w:rsid w:val="009C7E52"/>
    <w:rsid w:val="009D106B"/>
    <w:rsid w:val="009D1FD0"/>
    <w:rsid w:val="009D265E"/>
    <w:rsid w:val="009D2B9C"/>
    <w:rsid w:val="009D48FF"/>
    <w:rsid w:val="009D4944"/>
    <w:rsid w:val="009D6A44"/>
    <w:rsid w:val="009D6D3C"/>
    <w:rsid w:val="009D727C"/>
    <w:rsid w:val="009E0197"/>
    <w:rsid w:val="009E0336"/>
    <w:rsid w:val="009E2091"/>
    <w:rsid w:val="009E29BB"/>
    <w:rsid w:val="009E38A5"/>
    <w:rsid w:val="009E484B"/>
    <w:rsid w:val="009E5017"/>
    <w:rsid w:val="009E5C6C"/>
    <w:rsid w:val="009E75E3"/>
    <w:rsid w:val="009E7D38"/>
    <w:rsid w:val="009F028C"/>
    <w:rsid w:val="009F0516"/>
    <w:rsid w:val="009F0CD7"/>
    <w:rsid w:val="009F2627"/>
    <w:rsid w:val="009F2B7F"/>
    <w:rsid w:val="009F308B"/>
    <w:rsid w:val="009F354B"/>
    <w:rsid w:val="009F37C3"/>
    <w:rsid w:val="009F3A2B"/>
    <w:rsid w:val="009F447D"/>
    <w:rsid w:val="009F6684"/>
    <w:rsid w:val="00A000A5"/>
    <w:rsid w:val="00A00D33"/>
    <w:rsid w:val="00A01525"/>
    <w:rsid w:val="00A018C1"/>
    <w:rsid w:val="00A01B76"/>
    <w:rsid w:val="00A01F0E"/>
    <w:rsid w:val="00A01F2B"/>
    <w:rsid w:val="00A023B6"/>
    <w:rsid w:val="00A02D3E"/>
    <w:rsid w:val="00A04C95"/>
    <w:rsid w:val="00A05221"/>
    <w:rsid w:val="00A06132"/>
    <w:rsid w:val="00A0626E"/>
    <w:rsid w:val="00A103C9"/>
    <w:rsid w:val="00A10869"/>
    <w:rsid w:val="00A10921"/>
    <w:rsid w:val="00A10C0C"/>
    <w:rsid w:val="00A12537"/>
    <w:rsid w:val="00A1259B"/>
    <w:rsid w:val="00A12DD5"/>
    <w:rsid w:val="00A135FC"/>
    <w:rsid w:val="00A139ED"/>
    <w:rsid w:val="00A154AC"/>
    <w:rsid w:val="00A1550E"/>
    <w:rsid w:val="00A158F8"/>
    <w:rsid w:val="00A16E37"/>
    <w:rsid w:val="00A17474"/>
    <w:rsid w:val="00A177D9"/>
    <w:rsid w:val="00A20836"/>
    <w:rsid w:val="00A20AE5"/>
    <w:rsid w:val="00A217D2"/>
    <w:rsid w:val="00A22A0B"/>
    <w:rsid w:val="00A24746"/>
    <w:rsid w:val="00A24899"/>
    <w:rsid w:val="00A25AE0"/>
    <w:rsid w:val="00A25AFA"/>
    <w:rsid w:val="00A26B2A"/>
    <w:rsid w:val="00A26CCF"/>
    <w:rsid w:val="00A2722D"/>
    <w:rsid w:val="00A275FE"/>
    <w:rsid w:val="00A27A8F"/>
    <w:rsid w:val="00A27C76"/>
    <w:rsid w:val="00A31F13"/>
    <w:rsid w:val="00A34179"/>
    <w:rsid w:val="00A34774"/>
    <w:rsid w:val="00A3613E"/>
    <w:rsid w:val="00A364DA"/>
    <w:rsid w:val="00A37B85"/>
    <w:rsid w:val="00A37CD3"/>
    <w:rsid w:val="00A4045D"/>
    <w:rsid w:val="00A44B35"/>
    <w:rsid w:val="00A45594"/>
    <w:rsid w:val="00A4614B"/>
    <w:rsid w:val="00A461B6"/>
    <w:rsid w:val="00A47EFB"/>
    <w:rsid w:val="00A52DB3"/>
    <w:rsid w:val="00A5377E"/>
    <w:rsid w:val="00A53E2A"/>
    <w:rsid w:val="00A5404E"/>
    <w:rsid w:val="00A5414D"/>
    <w:rsid w:val="00A54365"/>
    <w:rsid w:val="00A54705"/>
    <w:rsid w:val="00A54986"/>
    <w:rsid w:val="00A55156"/>
    <w:rsid w:val="00A557BD"/>
    <w:rsid w:val="00A57BC1"/>
    <w:rsid w:val="00A61486"/>
    <w:rsid w:val="00A62583"/>
    <w:rsid w:val="00A630EB"/>
    <w:rsid w:val="00A6360E"/>
    <w:rsid w:val="00A64687"/>
    <w:rsid w:val="00A64AB6"/>
    <w:rsid w:val="00A6555A"/>
    <w:rsid w:val="00A6564E"/>
    <w:rsid w:val="00A6597E"/>
    <w:rsid w:val="00A6663D"/>
    <w:rsid w:val="00A706EA"/>
    <w:rsid w:val="00A732BE"/>
    <w:rsid w:val="00A73F8B"/>
    <w:rsid w:val="00A76D29"/>
    <w:rsid w:val="00A77377"/>
    <w:rsid w:val="00A777A6"/>
    <w:rsid w:val="00A77D31"/>
    <w:rsid w:val="00A80F76"/>
    <w:rsid w:val="00A810D6"/>
    <w:rsid w:val="00A820B8"/>
    <w:rsid w:val="00A82B27"/>
    <w:rsid w:val="00A82E1B"/>
    <w:rsid w:val="00A8321D"/>
    <w:rsid w:val="00A83B45"/>
    <w:rsid w:val="00A83F2E"/>
    <w:rsid w:val="00A8584B"/>
    <w:rsid w:val="00A86436"/>
    <w:rsid w:val="00A866CA"/>
    <w:rsid w:val="00A86EFD"/>
    <w:rsid w:val="00A87085"/>
    <w:rsid w:val="00A90AC8"/>
    <w:rsid w:val="00A912F3"/>
    <w:rsid w:val="00A92B98"/>
    <w:rsid w:val="00A93277"/>
    <w:rsid w:val="00A947B4"/>
    <w:rsid w:val="00A95195"/>
    <w:rsid w:val="00A95F2B"/>
    <w:rsid w:val="00A968BE"/>
    <w:rsid w:val="00A96EE8"/>
    <w:rsid w:val="00AA0F0B"/>
    <w:rsid w:val="00AA107B"/>
    <w:rsid w:val="00AA18AF"/>
    <w:rsid w:val="00AA195F"/>
    <w:rsid w:val="00AA269C"/>
    <w:rsid w:val="00AA29C9"/>
    <w:rsid w:val="00AA3B4C"/>
    <w:rsid w:val="00AA4497"/>
    <w:rsid w:val="00AA4628"/>
    <w:rsid w:val="00AA51F9"/>
    <w:rsid w:val="00AA5314"/>
    <w:rsid w:val="00AA684B"/>
    <w:rsid w:val="00AA7D03"/>
    <w:rsid w:val="00AB026D"/>
    <w:rsid w:val="00AB04C7"/>
    <w:rsid w:val="00AB04DC"/>
    <w:rsid w:val="00AB08A6"/>
    <w:rsid w:val="00AB15E8"/>
    <w:rsid w:val="00AB2B9B"/>
    <w:rsid w:val="00AB4AEA"/>
    <w:rsid w:val="00AB4E1E"/>
    <w:rsid w:val="00AB54E8"/>
    <w:rsid w:val="00AB60BE"/>
    <w:rsid w:val="00AB67A3"/>
    <w:rsid w:val="00AB75ED"/>
    <w:rsid w:val="00AC02A1"/>
    <w:rsid w:val="00AC0E83"/>
    <w:rsid w:val="00AC0EA2"/>
    <w:rsid w:val="00AC1731"/>
    <w:rsid w:val="00AC2EDD"/>
    <w:rsid w:val="00AC3155"/>
    <w:rsid w:val="00AC486F"/>
    <w:rsid w:val="00AC4F06"/>
    <w:rsid w:val="00AC5A22"/>
    <w:rsid w:val="00AC6BCF"/>
    <w:rsid w:val="00AC6F13"/>
    <w:rsid w:val="00AC6F3C"/>
    <w:rsid w:val="00AC6F64"/>
    <w:rsid w:val="00AC728D"/>
    <w:rsid w:val="00AD08BC"/>
    <w:rsid w:val="00AD09B7"/>
    <w:rsid w:val="00AD1463"/>
    <w:rsid w:val="00AD1514"/>
    <w:rsid w:val="00AD15FD"/>
    <w:rsid w:val="00AD2213"/>
    <w:rsid w:val="00AD2D8A"/>
    <w:rsid w:val="00AD316B"/>
    <w:rsid w:val="00AD39F9"/>
    <w:rsid w:val="00AE0399"/>
    <w:rsid w:val="00AE0792"/>
    <w:rsid w:val="00AE1A8A"/>
    <w:rsid w:val="00AE2461"/>
    <w:rsid w:val="00AE286E"/>
    <w:rsid w:val="00AE2BD3"/>
    <w:rsid w:val="00AE3A88"/>
    <w:rsid w:val="00AE4640"/>
    <w:rsid w:val="00AE47CC"/>
    <w:rsid w:val="00AE58C5"/>
    <w:rsid w:val="00AE6B39"/>
    <w:rsid w:val="00AE738F"/>
    <w:rsid w:val="00AE7F4B"/>
    <w:rsid w:val="00AF00BA"/>
    <w:rsid w:val="00AF0ADF"/>
    <w:rsid w:val="00AF0C1D"/>
    <w:rsid w:val="00AF17A7"/>
    <w:rsid w:val="00AF1B34"/>
    <w:rsid w:val="00AF3894"/>
    <w:rsid w:val="00AF3E85"/>
    <w:rsid w:val="00AF4540"/>
    <w:rsid w:val="00AF4A64"/>
    <w:rsid w:val="00AF4BB4"/>
    <w:rsid w:val="00AF4C7F"/>
    <w:rsid w:val="00AF4D9A"/>
    <w:rsid w:val="00AF52C1"/>
    <w:rsid w:val="00AF54CC"/>
    <w:rsid w:val="00AF57EE"/>
    <w:rsid w:val="00AF639B"/>
    <w:rsid w:val="00AF6D25"/>
    <w:rsid w:val="00AF7437"/>
    <w:rsid w:val="00B00B8A"/>
    <w:rsid w:val="00B00D4D"/>
    <w:rsid w:val="00B015A2"/>
    <w:rsid w:val="00B023E2"/>
    <w:rsid w:val="00B038A7"/>
    <w:rsid w:val="00B067F4"/>
    <w:rsid w:val="00B07169"/>
    <w:rsid w:val="00B075C8"/>
    <w:rsid w:val="00B0771B"/>
    <w:rsid w:val="00B1025C"/>
    <w:rsid w:val="00B10503"/>
    <w:rsid w:val="00B123F4"/>
    <w:rsid w:val="00B12893"/>
    <w:rsid w:val="00B12EE1"/>
    <w:rsid w:val="00B12FED"/>
    <w:rsid w:val="00B130AC"/>
    <w:rsid w:val="00B14B7E"/>
    <w:rsid w:val="00B152B6"/>
    <w:rsid w:val="00B1536E"/>
    <w:rsid w:val="00B1537B"/>
    <w:rsid w:val="00B1540D"/>
    <w:rsid w:val="00B155D7"/>
    <w:rsid w:val="00B15730"/>
    <w:rsid w:val="00B15757"/>
    <w:rsid w:val="00B1585F"/>
    <w:rsid w:val="00B15AB2"/>
    <w:rsid w:val="00B16373"/>
    <w:rsid w:val="00B1651E"/>
    <w:rsid w:val="00B176CF"/>
    <w:rsid w:val="00B17C32"/>
    <w:rsid w:val="00B20D6A"/>
    <w:rsid w:val="00B22AEF"/>
    <w:rsid w:val="00B23475"/>
    <w:rsid w:val="00B250FD"/>
    <w:rsid w:val="00B302E2"/>
    <w:rsid w:val="00B312C3"/>
    <w:rsid w:val="00B313B2"/>
    <w:rsid w:val="00B32126"/>
    <w:rsid w:val="00B34100"/>
    <w:rsid w:val="00B34433"/>
    <w:rsid w:val="00B35BF8"/>
    <w:rsid w:val="00B35D34"/>
    <w:rsid w:val="00B40E33"/>
    <w:rsid w:val="00B42DF2"/>
    <w:rsid w:val="00B43098"/>
    <w:rsid w:val="00B4385F"/>
    <w:rsid w:val="00B44E7C"/>
    <w:rsid w:val="00B45130"/>
    <w:rsid w:val="00B45560"/>
    <w:rsid w:val="00B455E6"/>
    <w:rsid w:val="00B46C4B"/>
    <w:rsid w:val="00B47A3E"/>
    <w:rsid w:val="00B50282"/>
    <w:rsid w:val="00B50879"/>
    <w:rsid w:val="00B53447"/>
    <w:rsid w:val="00B53B4B"/>
    <w:rsid w:val="00B54204"/>
    <w:rsid w:val="00B54D35"/>
    <w:rsid w:val="00B5515E"/>
    <w:rsid w:val="00B5604C"/>
    <w:rsid w:val="00B565FA"/>
    <w:rsid w:val="00B5750C"/>
    <w:rsid w:val="00B60569"/>
    <w:rsid w:val="00B606F6"/>
    <w:rsid w:val="00B60A7D"/>
    <w:rsid w:val="00B61231"/>
    <w:rsid w:val="00B6194D"/>
    <w:rsid w:val="00B61C5E"/>
    <w:rsid w:val="00B62860"/>
    <w:rsid w:val="00B629CC"/>
    <w:rsid w:val="00B63725"/>
    <w:rsid w:val="00B63F87"/>
    <w:rsid w:val="00B651AD"/>
    <w:rsid w:val="00B6664F"/>
    <w:rsid w:val="00B67C35"/>
    <w:rsid w:val="00B70743"/>
    <w:rsid w:val="00B712D8"/>
    <w:rsid w:val="00B716A8"/>
    <w:rsid w:val="00B72087"/>
    <w:rsid w:val="00B72C22"/>
    <w:rsid w:val="00B72C75"/>
    <w:rsid w:val="00B72D51"/>
    <w:rsid w:val="00B73C14"/>
    <w:rsid w:val="00B76D6F"/>
    <w:rsid w:val="00B7722A"/>
    <w:rsid w:val="00B776A6"/>
    <w:rsid w:val="00B77816"/>
    <w:rsid w:val="00B77F77"/>
    <w:rsid w:val="00B806CD"/>
    <w:rsid w:val="00B812FF"/>
    <w:rsid w:val="00B83173"/>
    <w:rsid w:val="00B83CE6"/>
    <w:rsid w:val="00B83F0D"/>
    <w:rsid w:val="00B855FF"/>
    <w:rsid w:val="00B857C1"/>
    <w:rsid w:val="00B86BC2"/>
    <w:rsid w:val="00B87170"/>
    <w:rsid w:val="00B87F59"/>
    <w:rsid w:val="00B9020F"/>
    <w:rsid w:val="00B90321"/>
    <w:rsid w:val="00B91356"/>
    <w:rsid w:val="00B915F2"/>
    <w:rsid w:val="00B91764"/>
    <w:rsid w:val="00B91787"/>
    <w:rsid w:val="00B92BBA"/>
    <w:rsid w:val="00B94388"/>
    <w:rsid w:val="00B94717"/>
    <w:rsid w:val="00B95F0C"/>
    <w:rsid w:val="00B964E7"/>
    <w:rsid w:val="00B96DBE"/>
    <w:rsid w:val="00BA09FE"/>
    <w:rsid w:val="00BA1674"/>
    <w:rsid w:val="00BA1D32"/>
    <w:rsid w:val="00BA2019"/>
    <w:rsid w:val="00BA24AF"/>
    <w:rsid w:val="00BA491F"/>
    <w:rsid w:val="00BA5324"/>
    <w:rsid w:val="00BA545B"/>
    <w:rsid w:val="00BA5A16"/>
    <w:rsid w:val="00BA64DC"/>
    <w:rsid w:val="00BA6E61"/>
    <w:rsid w:val="00BB03C4"/>
    <w:rsid w:val="00BB0446"/>
    <w:rsid w:val="00BB0C88"/>
    <w:rsid w:val="00BB1DB4"/>
    <w:rsid w:val="00BB3993"/>
    <w:rsid w:val="00BB46AA"/>
    <w:rsid w:val="00BB5665"/>
    <w:rsid w:val="00BB7DCF"/>
    <w:rsid w:val="00BB7FB9"/>
    <w:rsid w:val="00BC02AF"/>
    <w:rsid w:val="00BC1188"/>
    <w:rsid w:val="00BC1338"/>
    <w:rsid w:val="00BC2E78"/>
    <w:rsid w:val="00BC3A2A"/>
    <w:rsid w:val="00BC4DA9"/>
    <w:rsid w:val="00BC5CEA"/>
    <w:rsid w:val="00BC701C"/>
    <w:rsid w:val="00BC7839"/>
    <w:rsid w:val="00BC7D68"/>
    <w:rsid w:val="00BD0FE4"/>
    <w:rsid w:val="00BD1070"/>
    <w:rsid w:val="00BD1281"/>
    <w:rsid w:val="00BD1C2F"/>
    <w:rsid w:val="00BD20CB"/>
    <w:rsid w:val="00BD22A3"/>
    <w:rsid w:val="00BD34A0"/>
    <w:rsid w:val="00BD3CBA"/>
    <w:rsid w:val="00BD4D0F"/>
    <w:rsid w:val="00BD50A8"/>
    <w:rsid w:val="00BD6512"/>
    <w:rsid w:val="00BD7845"/>
    <w:rsid w:val="00BE07CE"/>
    <w:rsid w:val="00BE1F85"/>
    <w:rsid w:val="00BE412F"/>
    <w:rsid w:val="00BE4202"/>
    <w:rsid w:val="00BE4BF2"/>
    <w:rsid w:val="00BE4E81"/>
    <w:rsid w:val="00BE64FB"/>
    <w:rsid w:val="00BE778D"/>
    <w:rsid w:val="00BE7802"/>
    <w:rsid w:val="00BE7EDE"/>
    <w:rsid w:val="00BF0BD4"/>
    <w:rsid w:val="00BF0BDC"/>
    <w:rsid w:val="00BF14F0"/>
    <w:rsid w:val="00BF1E93"/>
    <w:rsid w:val="00BF2BF9"/>
    <w:rsid w:val="00BF336D"/>
    <w:rsid w:val="00BF541F"/>
    <w:rsid w:val="00BF6045"/>
    <w:rsid w:val="00BF6F2C"/>
    <w:rsid w:val="00BF7945"/>
    <w:rsid w:val="00C00939"/>
    <w:rsid w:val="00C00BBA"/>
    <w:rsid w:val="00C00CDC"/>
    <w:rsid w:val="00C013C4"/>
    <w:rsid w:val="00C01E5B"/>
    <w:rsid w:val="00C02AA9"/>
    <w:rsid w:val="00C0300F"/>
    <w:rsid w:val="00C03754"/>
    <w:rsid w:val="00C03FB7"/>
    <w:rsid w:val="00C04099"/>
    <w:rsid w:val="00C05BD7"/>
    <w:rsid w:val="00C061F4"/>
    <w:rsid w:val="00C1056F"/>
    <w:rsid w:val="00C140BE"/>
    <w:rsid w:val="00C1718D"/>
    <w:rsid w:val="00C17372"/>
    <w:rsid w:val="00C205A3"/>
    <w:rsid w:val="00C22248"/>
    <w:rsid w:val="00C22B7D"/>
    <w:rsid w:val="00C23C39"/>
    <w:rsid w:val="00C2556B"/>
    <w:rsid w:val="00C25FF9"/>
    <w:rsid w:val="00C26D62"/>
    <w:rsid w:val="00C27A8E"/>
    <w:rsid w:val="00C30C0F"/>
    <w:rsid w:val="00C31291"/>
    <w:rsid w:val="00C31770"/>
    <w:rsid w:val="00C31B44"/>
    <w:rsid w:val="00C320DA"/>
    <w:rsid w:val="00C32A59"/>
    <w:rsid w:val="00C32CC3"/>
    <w:rsid w:val="00C3401C"/>
    <w:rsid w:val="00C340EF"/>
    <w:rsid w:val="00C3458B"/>
    <w:rsid w:val="00C379F1"/>
    <w:rsid w:val="00C40645"/>
    <w:rsid w:val="00C40864"/>
    <w:rsid w:val="00C40C5A"/>
    <w:rsid w:val="00C40FB3"/>
    <w:rsid w:val="00C4151A"/>
    <w:rsid w:val="00C41C99"/>
    <w:rsid w:val="00C43108"/>
    <w:rsid w:val="00C4349C"/>
    <w:rsid w:val="00C4360C"/>
    <w:rsid w:val="00C438F3"/>
    <w:rsid w:val="00C44116"/>
    <w:rsid w:val="00C44BF3"/>
    <w:rsid w:val="00C45856"/>
    <w:rsid w:val="00C45CA7"/>
    <w:rsid w:val="00C45E85"/>
    <w:rsid w:val="00C50464"/>
    <w:rsid w:val="00C52019"/>
    <w:rsid w:val="00C520E9"/>
    <w:rsid w:val="00C52220"/>
    <w:rsid w:val="00C530ED"/>
    <w:rsid w:val="00C54CB1"/>
    <w:rsid w:val="00C551C6"/>
    <w:rsid w:val="00C5559E"/>
    <w:rsid w:val="00C556DA"/>
    <w:rsid w:val="00C56624"/>
    <w:rsid w:val="00C5723C"/>
    <w:rsid w:val="00C6024B"/>
    <w:rsid w:val="00C61F86"/>
    <w:rsid w:val="00C63A44"/>
    <w:rsid w:val="00C67627"/>
    <w:rsid w:val="00C7034D"/>
    <w:rsid w:val="00C710FF"/>
    <w:rsid w:val="00C712B3"/>
    <w:rsid w:val="00C718FC"/>
    <w:rsid w:val="00C728A8"/>
    <w:rsid w:val="00C73310"/>
    <w:rsid w:val="00C7344F"/>
    <w:rsid w:val="00C73A17"/>
    <w:rsid w:val="00C74548"/>
    <w:rsid w:val="00C75856"/>
    <w:rsid w:val="00C767DA"/>
    <w:rsid w:val="00C77997"/>
    <w:rsid w:val="00C806A2"/>
    <w:rsid w:val="00C81645"/>
    <w:rsid w:val="00C81FAC"/>
    <w:rsid w:val="00C82C39"/>
    <w:rsid w:val="00C83E4D"/>
    <w:rsid w:val="00C8792A"/>
    <w:rsid w:val="00C9023B"/>
    <w:rsid w:val="00C90EED"/>
    <w:rsid w:val="00C91333"/>
    <w:rsid w:val="00C9282A"/>
    <w:rsid w:val="00C92BE1"/>
    <w:rsid w:val="00C93729"/>
    <w:rsid w:val="00C94D6E"/>
    <w:rsid w:val="00C9556C"/>
    <w:rsid w:val="00C958BD"/>
    <w:rsid w:val="00CA0742"/>
    <w:rsid w:val="00CA13DA"/>
    <w:rsid w:val="00CA1776"/>
    <w:rsid w:val="00CA1BA3"/>
    <w:rsid w:val="00CA1BC3"/>
    <w:rsid w:val="00CA251A"/>
    <w:rsid w:val="00CA2B5B"/>
    <w:rsid w:val="00CA3757"/>
    <w:rsid w:val="00CA38C1"/>
    <w:rsid w:val="00CA4575"/>
    <w:rsid w:val="00CA4712"/>
    <w:rsid w:val="00CA4FC1"/>
    <w:rsid w:val="00CA50EC"/>
    <w:rsid w:val="00CA5CED"/>
    <w:rsid w:val="00CA617C"/>
    <w:rsid w:val="00CA6541"/>
    <w:rsid w:val="00CA70C2"/>
    <w:rsid w:val="00CA74A2"/>
    <w:rsid w:val="00CB0268"/>
    <w:rsid w:val="00CB0F6A"/>
    <w:rsid w:val="00CB1DD9"/>
    <w:rsid w:val="00CB348C"/>
    <w:rsid w:val="00CB3DB9"/>
    <w:rsid w:val="00CB4622"/>
    <w:rsid w:val="00CB4BC8"/>
    <w:rsid w:val="00CB70BA"/>
    <w:rsid w:val="00CB728B"/>
    <w:rsid w:val="00CB7419"/>
    <w:rsid w:val="00CB7F1E"/>
    <w:rsid w:val="00CC0E92"/>
    <w:rsid w:val="00CC1666"/>
    <w:rsid w:val="00CC1CEE"/>
    <w:rsid w:val="00CC2752"/>
    <w:rsid w:val="00CC2E39"/>
    <w:rsid w:val="00CC590F"/>
    <w:rsid w:val="00CC5EF0"/>
    <w:rsid w:val="00CC6D7E"/>
    <w:rsid w:val="00CC71B5"/>
    <w:rsid w:val="00CC79B1"/>
    <w:rsid w:val="00CC7AD1"/>
    <w:rsid w:val="00CC7F11"/>
    <w:rsid w:val="00CD084D"/>
    <w:rsid w:val="00CD2191"/>
    <w:rsid w:val="00CD2354"/>
    <w:rsid w:val="00CD2D4D"/>
    <w:rsid w:val="00CD2F22"/>
    <w:rsid w:val="00CD4E93"/>
    <w:rsid w:val="00CD602C"/>
    <w:rsid w:val="00CD671C"/>
    <w:rsid w:val="00CD6D1C"/>
    <w:rsid w:val="00CD7747"/>
    <w:rsid w:val="00CD7F17"/>
    <w:rsid w:val="00CE0A87"/>
    <w:rsid w:val="00CE1291"/>
    <w:rsid w:val="00CE330E"/>
    <w:rsid w:val="00CE385D"/>
    <w:rsid w:val="00CE43BD"/>
    <w:rsid w:val="00CE43D6"/>
    <w:rsid w:val="00CE504C"/>
    <w:rsid w:val="00CE615E"/>
    <w:rsid w:val="00CE61A7"/>
    <w:rsid w:val="00CE699D"/>
    <w:rsid w:val="00CE7F12"/>
    <w:rsid w:val="00CF11C5"/>
    <w:rsid w:val="00CF13B5"/>
    <w:rsid w:val="00CF155E"/>
    <w:rsid w:val="00CF300A"/>
    <w:rsid w:val="00CF33EB"/>
    <w:rsid w:val="00CF3BDB"/>
    <w:rsid w:val="00CF3E5E"/>
    <w:rsid w:val="00CF4284"/>
    <w:rsid w:val="00CF5EAD"/>
    <w:rsid w:val="00CF5FDA"/>
    <w:rsid w:val="00CF7580"/>
    <w:rsid w:val="00CF7C70"/>
    <w:rsid w:val="00CF7CAB"/>
    <w:rsid w:val="00CF7D3E"/>
    <w:rsid w:val="00D00CAC"/>
    <w:rsid w:val="00D01437"/>
    <w:rsid w:val="00D015BC"/>
    <w:rsid w:val="00D01BED"/>
    <w:rsid w:val="00D02BD9"/>
    <w:rsid w:val="00D02D4C"/>
    <w:rsid w:val="00D04D27"/>
    <w:rsid w:val="00D0534B"/>
    <w:rsid w:val="00D053A9"/>
    <w:rsid w:val="00D05986"/>
    <w:rsid w:val="00D05EC6"/>
    <w:rsid w:val="00D1067D"/>
    <w:rsid w:val="00D11174"/>
    <w:rsid w:val="00D11F3C"/>
    <w:rsid w:val="00D13426"/>
    <w:rsid w:val="00D13D87"/>
    <w:rsid w:val="00D15689"/>
    <w:rsid w:val="00D159B2"/>
    <w:rsid w:val="00D15B5C"/>
    <w:rsid w:val="00D15FC7"/>
    <w:rsid w:val="00D17A05"/>
    <w:rsid w:val="00D17C89"/>
    <w:rsid w:val="00D207E3"/>
    <w:rsid w:val="00D209EA"/>
    <w:rsid w:val="00D218B2"/>
    <w:rsid w:val="00D21BD0"/>
    <w:rsid w:val="00D2227D"/>
    <w:rsid w:val="00D2249E"/>
    <w:rsid w:val="00D228E3"/>
    <w:rsid w:val="00D22B49"/>
    <w:rsid w:val="00D23E5C"/>
    <w:rsid w:val="00D23F6F"/>
    <w:rsid w:val="00D24EA1"/>
    <w:rsid w:val="00D257FF"/>
    <w:rsid w:val="00D25E92"/>
    <w:rsid w:val="00D27B6C"/>
    <w:rsid w:val="00D27C9C"/>
    <w:rsid w:val="00D30653"/>
    <w:rsid w:val="00D3185D"/>
    <w:rsid w:val="00D32A62"/>
    <w:rsid w:val="00D32F85"/>
    <w:rsid w:val="00D32FAB"/>
    <w:rsid w:val="00D351D0"/>
    <w:rsid w:val="00D3520B"/>
    <w:rsid w:val="00D355BD"/>
    <w:rsid w:val="00D35838"/>
    <w:rsid w:val="00D36544"/>
    <w:rsid w:val="00D36CB2"/>
    <w:rsid w:val="00D40F87"/>
    <w:rsid w:val="00D40F89"/>
    <w:rsid w:val="00D410F0"/>
    <w:rsid w:val="00D41645"/>
    <w:rsid w:val="00D41E2E"/>
    <w:rsid w:val="00D41FA9"/>
    <w:rsid w:val="00D42ABB"/>
    <w:rsid w:val="00D4407E"/>
    <w:rsid w:val="00D45E56"/>
    <w:rsid w:val="00D4621A"/>
    <w:rsid w:val="00D4680A"/>
    <w:rsid w:val="00D46B65"/>
    <w:rsid w:val="00D504CC"/>
    <w:rsid w:val="00D505DD"/>
    <w:rsid w:val="00D50724"/>
    <w:rsid w:val="00D5189A"/>
    <w:rsid w:val="00D51F10"/>
    <w:rsid w:val="00D532C4"/>
    <w:rsid w:val="00D54614"/>
    <w:rsid w:val="00D54FF0"/>
    <w:rsid w:val="00D54FFA"/>
    <w:rsid w:val="00D55642"/>
    <w:rsid w:val="00D55809"/>
    <w:rsid w:val="00D55CB0"/>
    <w:rsid w:val="00D55D62"/>
    <w:rsid w:val="00D56182"/>
    <w:rsid w:val="00D5793A"/>
    <w:rsid w:val="00D57C1C"/>
    <w:rsid w:val="00D57D24"/>
    <w:rsid w:val="00D60AFF"/>
    <w:rsid w:val="00D618ED"/>
    <w:rsid w:val="00D623C2"/>
    <w:rsid w:val="00D6253D"/>
    <w:rsid w:val="00D627B8"/>
    <w:rsid w:val="00D62F60"/>
    <w:rsid w:val="00D63009"/>
    <w:rsid w:val="00D64A79"/>
    <w:rsid w:val="00D650DF"/>
    <w:rsid w:val="00D651E2"/>
    <w:rsid w:val="00D6565A"/>
    <w:rsid w:val="00D65B4C"/>
    <w:rsid w:val="00D66465"/>
    <w:rsid w:val="00D66CB7"/>
    <w:rsid w:val="00D67658"/>
    <w:rsid w:val="00D70B85"/>
    <w:rsid w:val="00D70F9D"/>
    <w:rsid w:val="00D718C3"/>
    <w:rsid w:val="00D7190B"/>
    <w:rsid w:val="00D71FD8"/>
    <w:rsid w:val="00D724FE"/>
    <w:rsid w:val="00D72855"/>
    <w:rsid w:val="00D76981"/>
    <w:rsid w:val="00D76F6C"/>
    <w:rsid w:val="00D778DD"/>
    <w:rsid w:val="00D77BE2"/>
    <w:rsid w:val="00D801A0"/>
    <w:rsid w:val="00D80313"/>
    <w:rsid w:val="00D81BA4"/>
    <w:rsid w:val="00D81D1D"/>
    <w:rsid w:val="00D81DA3"/>
    <w:rsid w:val="00D8320C"/>
    <w:rsid w:val="00D832E0"/>
    <w:rsid w:val="00D85BF1"/>
    <w:rsid w:val="00D85F0E"/>
    <w:rsid w:val="00D86D8C"/>
    <w:rsid w:val="00D87BD6"/>
    <w:rsid w:val="00D909C2"/>
    <w:rsid w:val="00D90EE4"/>
    <w:rsid w:val="00D92073"/>
    <w:rsid w:val="00D93FE5"/>
    <w:rsid w:val="00D9580D"/>
    <w:rsid w:val="00D95946"/>
    <w:rsid w:val="00D96947"/>
    <w:rsid w:val="00D9751B"/>
    <w:rsid w:val="00DA01E8"/>
    <w:rsid w:val="00DA1C25"/>
    <w:rsid w:val="00DA1EB8"/>
    <w:rsid w:val="00DA1EFA"/>
    <w:rsid w:val="00DA25CE"/>
    <w:rsid w:val="00DA479A"/>
    <w:rsid w:val="00DA618F"/>
    <w:rsid w:val="00DA621B"/>
    <w:rsid w:val="00DA6B26"/>
    <w:rsid w:val="00DA76F7"/>
    <w:rsid w:val="00DA771F"/>
    <w:rsid w:val="00DA7CC0"/>
    <w:rsid w:val="00DB00D6"/>
    <w:rsid w:val="00DB07D7"/>
    <w:rsid w:val="00DB1682"/>
    <w:rsid w:val="00DB2182"/>
    <w:rsid w:val="00DB3857"/>
    <w:rsid w:val="00DB5974"/>
    <w:rsid w:val="00DC05A1"/>
    <w:rsid w:val="00DC0768"/>
    <w:rsid w:val="00DC098E"/>
    <w:rsid w:val="00DC1D53"/>
    <w:rsid w:val="00DC21A7"/>
    <w:rsid w:val="00DC23C1"/>
    <w:rsid w:val="00DC2A3A"/>
    <w:rsid w:val="00DC3074"/>
    <w:rsid w:val="00DC5814"/>
    <w:rsid w:val="00DD076B"/>
    <w:rsid w:val="00DD078B"/>
    <w:rsid w:val="00DD0A65"/>
    <w:rsid w:val="00DD1C52"/>
    <w:rsid w:val="00DD1FE9"/>
    <w:rsid w:val="00DD29E9"/>
    <w:rsid w:val="00DD3008"/>
    <w:rsid w:val="00DD320C"/>
    <w:rsid w:val="00DD41C5"/>
    <w:rsid w:val="00DD4CC2"/>
    <w:rsid w:val="00DD566E"/>
    <w:rsid w:val="00DD6DD8"/>
    <w:rsid w:val="00DE0B01"/>
    <w:rsid w:val="00DE1213"/>
    <w:rsid w:val="00DE13EC"/>
    <w:rsid w:val="00DE3029"/>
    <w:rsid w:val="00DE3308"/>
    <w:rsid w:val="00DE366C"/>
    <w:rsid w:val="00DE4786"/>
    <w:rsid w:val="00DE5A8E"/>
    <w:rsid w:val="00DE5B22"/>
    <w:rsid w:val="00DE6049"/>
    <w:rsid w:val="00DE6411"/>
    <w:rsid w:val="00DE655F"/>
    <w:rsid w:val="00DE7741"/>
    <w:rsid w:val="00DF0390"/>
    <w:rsid w:val="00DF20C3"/>
    <w:rsid w:val="00DF27A3"/>
    <w:rsid w:val="00DF3B36"/>
    <w:rsid w:val="00DF4500"/>
    <w:rsid w:val="00DF523C"/>
    <w:rsid w:val="00DF5325"/>
    <w:rsid w:val="00DF72AD"/>
    <w:rsid w:val="00DF7E90"/>
    <w:rsid w:val="00E00ADA"/>
    <w:rsid w:val="00E00DC8"/>
    <w:rsid w:val="00E0170B"/>
    <w:rsid w:val="00E02259"/>
    <w:rsid w:val="00E02C33"/>
    <w:rsid w:val="00E03FE6"/>
    <w:rsid w:val="00E04335"/>
    <w:rsid w:val="00E0481D"/>
    <w:rsid w:val="00E04ABC"/>
    <w:rsid w:val="00E064E0"/>
    <w:rsid w:val="00E067AA"/>
    <w:rsid w:val="00E07A1B"/>
    <w:rsid w:val="00E07D9A"/>
    <w:rsid w:val="00E10650"/>
    <w:rsid w:val="00E10702"/>
    <w:rsid w:val="00E10E07"/>
    <w:rsid w:val="00E1170E"/>
    <w:rsid w:val="00E11C13"/>
    <w:rsid w:val="00E12120"/>
    <w:rsid w:val="00E1261D"/>
    <w:rsid w:val="00E14B84"/>
    <w:rsid w:val="00E173FE"/>
    <w:rsid w:val="00E20443"/>
    <w:rsid w:val="00E21904"/>
    <w:rsid w:val="00E22CAA"/>
    <w:rsid w:val="00E24F87"/>
    <w:rsid w:val="00E25685"/>
    <w:rsid w:val="00E25A1B"/>
    <w:rsid w:val="00E25D47"/>
    <w:rsid w:val="00E262C1"/>
    <w:rsid w:val="00E264EB"/>
    <w:rsid w:val="00E26C96"/>
    <w:rsid w:val="00E2714D"/>
    <w:rsid w:val="00E277D1"/>
    <w:rsid w:val="00E27C46"/>
    <w:rsid w:val="00E31CD6"/>
    <w:rsid w:val="00E33277"/>
    <w:rsid w:val="00E3696C"/>
    <w:rsid w:val="00E36C0F"/>
    <w:rsid w:val="00E37829"/>
    <w:rsid w:val="00E37882"/>
    <w:rsid w:val="00E40BE6"/>
    <w:rsid w:val="00E412F3"/>
    <w:rsid w:val="00E41412"/>
    <w:rsid w:val="00E422B2"/>
    <w:rsid w:val="00E44803"/>
    <w:rsid w:val="00E46A3F"/>
    <w:rsid w:val="00E47157"/>
    <w:rsid w:val="00E47355"/>
    <w:rsid w:val="00E51058"/>
    <w:rsid w:val="00E5128F"/>
    <w:rsid w:val="00E5132A"/>
    <w:rsid w:val="00E515C4"/>
    <w:rsid w:val="00E52D14"/>
    <w:rsid w:val="00E5721A"/>
    <w:rsid w:val="00E60A58"/>
    <w:rsid w:val="00E60C97"/>
    <w:rsid w:val="00E61C6A"/>
    <w:rsid w:val="00E64CBC"/>
    <w:rsid w:val="00E64EF6"/>
    <w:rsid w:val="00E656A4"/>
    <w:rsid w:val="00E659CF"/>
    <w:rsid w:val="00E6654F"/>
    <w:rsid w:val="00E6714F"/>
    <w:rsid w:val="00E704BB"/>
    <w:rsid w:val="00E70863"/>
    <w:rsid w:val="00E71769"/>
    <w:rsid w:val="00E72209"/>
    <w:rsid w:val="00E72D94"/>
    <w:rsid w:val="00E740E4"/>
    <w:rsid w:val="00E754C2"/>
    <w:rsid w:val="00E7613E"/>
    <w:rsid w:val="00E77111"/>
    <w:rsid w:val="00E77704"/>
    <w:rsid w:val="00E8132B"/>
    <w:rsid w:val="00E824E4"/>
    <w:rsid w:val="00E84FDB"/>
    <w:rsid w:val="00E85245"/>
    <w:rsid w:val="00E85489"/>
    <w:rsid w:val="00E86345"/>
    <w:rsid w:val="00E869A1"/>
    <w:rsid w:val="00E86A11"/>
    <w:rsid w:val="00E91A01"/>
    <w:rsid w:val="00E925A7"/>
    <w:rsid w:val="00E92701"/>
    <w:rsid w:val="00E94BF5"/>
    <w:rsid w:val="00E9569E"/>
    <w:rsid w:val="00E9730F"/>
    <w:rsid w:val="00E977A6"/>
    <w:rsid w:val="00E97F93"/>
    <w:rsid w:val="00EA06A3"/>
    <w:rsid w:val="00EA0C74"/>
    <w:rsid w:val="00EA2437"/>
    <w:rsid w:val="00EA2549"/>
    <w:rsid w:val="00EA3B4B"/>
    <w:rsid w:val="00EA4E32"/>
    <w:rsid w:val="00EA55C2"/>
    <w:rsid w:val="00EA58A2"/>
    <w:rsid w:val="00EA687B"/>
    <w:rsid w:val="00EA6DE4"/>
    <w:rsid w:val="00EA7958"/>
    <w:rsid w:val="00EA7A84"/>
    <w:rsid w:val="00EA7C37"/>
    <w:rsid w:val="00EB0C61"/>
    <w:rsid w:val="00EB190F"/>
    <w:rsid w:val="00EB2EBA"/>
    <w:rsid w:val="00EB3118"/>
    <w:rsid w:val="00EB31C6"/>
    <w:rsid w:val="00EB340C"/>
    <w:rsid w:val="00EB40EE"/>
    <w:rsid w:val="00EB46AF"/>
    <w:rsid w:val="00EB5A4B"/>
    <w:rsid w:val="00EB6BA2"/>
    <w:rsid w:val="00EB7BE8"/>
    <w:rsid w:val="00EC2239"/>
    <w:rsid w:val="00EC68C5"/>
    <w:rsid w:val="00EC71B7"/>
    <w:rsid w:val="00ED0808"/>
    <w:rsid w:val="00ED1D2C"/>
    <w:rsid w:val="00ED1F8B"/>
    <w:rsid w:val="00ED1FCB"/>
    <w:rsid w:val="00ED2F71"/>
    <w:rsid w:val="00ED3CED"/>
    <w:rsid w:val="00ED447B"/>
    <w:rsid w:val="00ED480F"/>
    <w:rsid w:val="00ED4BFB"/>
    <w:rsid w:val="00ED4D0E"/>
    <w:rsid w:val="00ED6D40"/>
    <w:rsid w:val="00ED7744"/>
    <w:rsid w:val="00EE0B2B"/>
    <w:rsid w:val="00EE0B3E"/>
    <w:rsid w:val="00EE1874"/>
    <w:rsid w:val="00EE19BF"/>
    <w:rsid w:val="00EE301D"/>
    <w:rsid w:val="00EE4472"/>
    <w:rsid w:val="00EE65E7"/>
    <w:rsid w:val="00EE692D"/>
    <w:rsid w:val="00EE6F7C"/>
    <w:rsid w:val="00EE7020"/>
    <w:rsid w:val="00EE7E17"/>
    <w:rsid w:val="00EF014A"/>
    <w:rsid w:val="00EF0701"/>
    <w:rsid w:val="00EF101D"/>
    <w:rsid w:val="00EF2B2D"/>
    <w:rsid w:val="00EF3713"/>
    <w:rsid w:val="00EF443F"/>
    <w:rsid w:val="00EF5F15"/>
    <w:rsid w:val="00EF6B86"/>
    <w:rsid w:val="00EF6EBE"/>
    <w:rsid w:val="00F01134"/>
    <w:rsid w:val="00F01C45"/>
    <w:rsid w:val="00F01D2E"/>
    <w:rsid w:val="00F04EEE"/>
    <w:rsid w:val="00F04F5C"/>
    <w:rsid w:val="00F04FF1"/>
    <w:rsid w:val="00F07732"/>
    <w:rsid w:val="00F07A70"/>
    <w:rsid w:val="00F07D63"/>
    <w:rsid w:val="00F10D23"/>
    <w:rsid w:val="00F113E8"/>
    <w:rsid w:val="00F11ED7"/>
    <w:rsid w:val="00F12414"/>
    <w:rsid w:val="00F14A1B"/>
    <w:rsid w:val="00F1535C"/>
    <w:rsid w:val="00F15CC8"/>
    <w:rsid w:val="00F160D5"/>
    <w:rsid w:val="00F16B63"/>
    <w:rsid w:val="00F1780C"/>
    <w:rsid w:val="00F17BC5"/>
    <w:rsid w:val="00F20D39"/>
    <w:rsid w:val="00F22E20"/>
    <w:rsid w:val="00F249AF"/>
    <w:rsid w:val="00F24C46"/>
    <w:rsid w:val="00F2511F"/>
    <w:rsid w:val="00F251D3"/>
    <w:rsid w:val="00F25B00"/>
    <w:rsid w:val="00F26E43"/>
    <w:rsid w:val="00F306D6"/>
    <w:rsid w:val="00F306EC"/>
    <w:rsid w:val="00F307B8"/>
    <w:rsid w:val="00F314E6"/>
    <w:rsid w:val="00F3161C"/>
    <w:rsid w:val="00F31B19"/>
    <w:rsid w:val="00F3202B"/>
    <w:rsid w:val="00F32B78"/>
    <w:rsid w:val="00F3461F"/>
    <w:rsid w:val="00F36CE8"/>
    <w:rsid w:val="00F374B0"/>
    <w:rsid w:val="00F4073C"/>
    <w:rsid w:val="00F41641"/>
    <w:rsid w:val="00F421C0"/>
    <w:rsid w:val="00F425AA"/>
    <w:rsid w:val="00F42EB6"/>
    <w:rsid w:val="00F43043"/>
    <w:rsid w:val="00F4364B"/>
    <w:rsid w:val="00F43A6A"/>
    <w:rsid w:val="00F4434F"/>
    <w:rsid w:val="00F44874"/>
    <w:rsid w:val="00F450D9"/>
    <w:rsid w:val="00F45DFA"/>
    <w:rsid w:val="00F45FC4"/>
    <w:rsid w:val="00F468B1"/>
    <w:rsid w:val="00F47323"/>
    <w:rsid w:val="00F50294"/>
    <w:rsid w:val="00F50B5D"/>
    <w:rsid w:val="00F50C00"/>
    <w:rsid w:val="00F50DF2"/>
    <w:rsid w:val="00F513BA"/>
    <w:rsid w:val="00F522A4"/>
    <w:rsid w:val="00F524E3"/>
    <w:rsid w:val="00F54043"/>
    <w:rsid w:val="00F554FF"/>
    <w:rsid w:val="00F56084"/>
    <w:rsid w:val="00F571AC"/>
    <w:rsid w:val="00F574C4"/>
    <w:rsid w:val="00F578A3"/>
    <w:rsid w:val="00F607DA"/>
    <w:rsid w:val="00F618BF"/>
    <w:rsid w:val="00F61C6C"/>
    <w:rsid w:val="00F6273C"/>
    <w:rsid w:val="00F62CA4"/>
    <w:rsid w:val="00F63FFC"/>
    <w:rsid w:val="00F64CD9"/>
    <w:rsid w:val="00F66F87"/>
    <w:rsid w:val="00F67993"/>
    <w:rsid w:val="00F70020"/>
    <w:rsid w:val="00F7085B"/>
    <w:rsid w:val="00F712BA"/>
    <w:rsid w:val="00F72267"/>
    <w:rsid w:val="00F72A15"/>
    <w:rsid w:val="00F72C07"/>
    <w:rsid w:val="00F743B3"/>
    <w:rsid w:val="00F7499D"/>
    <w:rsid w:val="00F74BE2"/>
    <w:rsid w:val="00F750DF"/>
    <w:rsid w:val="00F75AEA"/>
    <w:rsid w:val="00F806A6"/>
    <w:rsid w:val="00F80C69"/>
    <w:rsid w:val="00F81B6C"/>
    <w:rsid w:val="00F82747"/>
    <w:rsid w:val="00F828E7"/>
    <w:rsid w:val="00F83B1F"/>
    <w:rsid w:val="00F84343"/>
    <w:rsid w:val="00F84537"/>
    <w:rsid w:val="00F85BD4"/>
    <w:rsid w:val="00F86102"/>
    <w:rsid w:val="00F86606"/>
    <w:rsid w:val="00F86EB9"/>
    <w:rsid w:val="00F87780"/>
    <w:rsid w:val="00F907D2"/>
    <w:rsid w:val="00F90DB5"/>
    <w:rsid w:val="00F911A3"/>
    <w:rsid w:val="00F91AE3"/>
    <w:rsid w:val="00F92667"/>
    <w:rsid w:val="00F93629"/>
    <w:rsid w:val="00F9406D"/>
    <w:rsid w:val="00F9422D"/>
    <w:rsid w:val="00F947AF"/>
    <w:rsid w:val="00F94CEC"/>
    <w:rsid w:val="00F963AF"/>
    <w:rsid w:val="00F9789C"/>
    <w:rsid w:val="00FA0003"/>
    <w:rsid w:val="00FA05F6"/>
    <w:rsid w:val="00FA1524"/>
    <w:rsid w:val="00FA3099"/>
    <w:rsid w:val="00FA3450"/>
    <w:rsid w:val="00FA3990"/>
    <w:rsid w:val="00FA3A17"/>
    <w:rsid w:val="00FA4CED"/>
    <w:rsid w:val="00FA6C2A"/>
    <w:rsid w:val="00FA7797"/>
    <w:rsid w:val="00FB400A"/>
    <w:rsid w:val="00FB4ABA"/>
    <w:rsid w:val="00FB4FF6"/>
    <w:rsid w:val="00FB51A5"/>
    <w:rsid w:val="00FB7365"/>
    <w:rsid w:val="00FB79C2"/>
    <w:rsid w:val="00FB7D5D"/>
    <w:rsid w:val="00FC09B5"/>
    <w:rsid w:val="00FC0DA1"/>
    <w:rsid w:val="00FC15D6"/>
    <w:rsid w:val="00FC30EB"/>
    <w:rsid w:val="00FC39BA"/>
    <w:rsid w:val="00FC4CA2"/>
    <w:rsid w:val="00FC6DC3"/>
    <w:rsid w:val="00FC72AB"/>
    <w:rsid w:val="00FD0937"/>
    <w:rsid w:val="00FD117B"/>
    <w:rsid w:val="00FD2292"/>
    <w:rsid w:val="00FD28EC"/>
    <w:rsid w:val="00FD3671"/>
    <w:rsid w:val="00FD5AA2"/>
    <w:rsid w:val="00FD5C88"/>
    <w:rsid w:val="00FD65F9"/>
    <w:rsid w:val="00FD698C"/>
    <w:rsid w:val="00FD7268"/>
    <w:rsid w:val="00FD7BA2"/>
    <w:rsid w:val="00FE03D5"/>
    <w:rsid w:val="00FE0A5A"/>
    <w:rsid w:val="00FE1CC9"/>
    <w:rsid w:val="00FE1F9F"/>
    <w:rsid w:val="00FE3A0F"/>
    <w:rsid w:val="00FE3AC3"/>
    <w:rsid w:val="00FE3B26"/>
    <w:rsid w:val="00FE5CB7"/>
    <w:rsid w:val="00FE738B"/>
    <w:rsid w:val="00FE7668"/>
    <w:rsid w:val="00FF0636"/>
    <w:rsid w:val="00FF08A1"/>
    <w:rsid w:val="00FF0E08"/>
    <w:rsid w:val="00FF1705"/>
    <w:rsid w:val="00FF1DAB"/>
    <w:rsid w:val="00FF27D3"/>
    <w:rsid w:val="00FF2AA8"/>
    <w:rsid w:val="00FF2E62"/>
    <w:rsid w:val="00FF32FB"/>
    <w:rsid w:val="00FF3A4F"/>
    <w:rsid w:val="00FF41FF"/>
    <w:rsid w:val="00FF4232"/>
    <w:rsid w:val="00FF4904"/>
    <w:rsid w:val="00FF5048"/>
    <w:rsid w:val="00FF634D"/>
    <w:rsid w:val="00FF6657"/>
    <w:rsid w:val="00FF6CA9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B32D-9B5F-4421-A17A-B79F7ED7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2C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2C2A"/>
    <w:pPr>
      <w:spacing w:after="200" w:line="276" w:lineRule="auto"/>
      <w:ind w:left="720"/>
      <w:contextualSpacing/>
    </w:pPr>
  </w:style>
  <w:style w:type="paragraph" w:styleId="a5">
    <w:name w:val="Normal (Web)"/>
    <w:basedOn w:val="a"/>
    <w:uiPriority w:val="99"/>
    <w:unhideWhenUsed/>
    <w:rsid w:val="00222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1495</Words>
  <Characters>8522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Игоревна Зиминова</dc:creator>
  <cp:keywords/>
  <dc:description/>
  <cp:lastModifiedBy>Папко Марина Борисовна</cp:lastModifiedBy>
  <cp:revision>2</cp:revision>
  <dcterms:created xsi:type="dcterms:W3CDTF">2019-04-26T08:01:00Z</dcterms:created>
  <dcterms:modified xsi:type="dcterms:W3CDTF">2019-04-26T08:01:00Z</dcterms:modified>
</cp:coreProperties>
</file>